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1DA" w:rsidRDefault="006F01DA" w:rsidP="00E65D71">
      <w:pPr>
        <w:rPr>
          <w:rFonts w:asciiTheme="minorHAnsi" w:hAnsiTheme="minorHAnsi"/>
          <w:b/>
          <w:bCs/>
          <w:color w:val="002060"/>
          <w:sz w:val="30"/>
          <w:szCs w:val="30"/>
        </w:rPr>
      </w:pPr>
      <w:r>
        <w:rPr>
          <w:rFonts w:asciiTheme="minorHAnsi" w:hAnsiTheme="minorHAnsi"/>
          <w:b/>
          <w:bCs/>
          <w:color w:val="002060"/>
          <w:sz w:val="30"/>
          <w:szCs w:val="30"/>
        </w:rPr>
        <w:t>Evaluering af Holstebro Kommunes Folkeoplysningspolitik vedtaget i Byrådet den 17. januar 2012.</w:t>
      </w:r>
    </w:p>
    <w:p w:rsidR="006F01DA" w:rsidRDefault="006F01DA" w:rsidP="00E65D71">
      <w:pPr>
        <w:rPr>
          <w:rFonts w:asciiTheme="minorHAnsi" w:hAnsiTheme="minorHAnsi"/>
          <w:b/>
          <w:bCs/>
          <w:color w:val="002060"/>
          <w:sz w:val="30"/>
          <w:szCs w:val="30"/>
        </w:rPr>
      </w:pPr>
    </w:p>
    <w:p w:rsidR="00C05DFE" w:rsidRPr="003D3700" w:rsidRDefault="006F01DA" w:rsidP="00C05DFE">
      <w:pPr>
        <w:rPr>
          <w:b/>
        </w:rPr>
      </w:pPr>
      <w:r w:rsidRPr="006F01DA">
        <w:rPr>
          <w:b/>
          <w:sz w:val="20"/>
          <w:szCs w:val="20"/>
        </w:rPr>
        <w:t>Baggrund for en ny folkeoplysningspolitik i Holstebro Kommune:</w:t>
      </w:r>
      <w:r w:rsidR="00C05DFE">
        <w:rPr>
          <w:b/>
        </w:rPr>
        <w:tab/>
      </w:r>
    </w:p>
    <w:p w:rsidR="00C05DFE" w:rsidRPr="00A87F96" w:rsidRDefault="00C05DFE" w:rsidP="00C05DFE"/>
    <w:p w:rsidR="00C05DFE" w:rsidRPr="00C05DFE" w:rsidRDefault="00C05DFE" w:rsidP="00C05DFE">
      <w:pPr>
        <w:rPr>
          <w:sz w:val="20"/>
          <w:szCs w:val="20"/>
        </w:rPr>
      </w:pPr>
      <w:r w:rsidRPr="00C05DFE">
        <w:rPr>
          <w:sz w:val="20"/>
          <w:szCs w:val="20"/>
        </w:rPr>
        <w:t>Byrådet i Holstebro Kommune vedtog en ny Folkeoplysningspolitik d. 17. januar 2012. Politikken sætter folk</w:t>
      </w:r>
      <w:r w:rsidRPr="00C05DFE">
        <w:rPr>
          <w:sz w:val="20"/>
          <w:szCs w:val="20"/>
        </w:rPr>
        <w:t>e</w:t>
      </w:r>
      <w:r w:rsidRPr="00C05DFE">
        <w:rPr>
          <w:sz w:val="20"/>
          <w:szCs w:val="20"/>
        </w:rPr>
        <w:t>oplysningen ind i en overordnet samfundsmæssig, kulturel og social sammenhæng, hvor forpligtende fælle</w:t>
      </w:r>
      <w:r w:rsidRPr="00C05DFE">
        <w:rPr>
          <w:sz w:val="20"/>
          <w:szCs w:val="20"/>
        </w:rPr>
        <w:t>s</w:t>
      </w:r>
      <w:r w:rsidRPr="00C05DFE">
        <w:rPr>
          <w:sz w:val="20"/>
          <w:szCs w:val="20"/>
        </w:rPr>
        <w:t>skab, demokrat</w:t>
      </w:r>
      <w:r w:rsidRPr="00C05DFE">
        <w:rPr>
          <w:sz w:val="20"/>
          <w:szCs w:val="20"/>
        </w:rPr>
        <w:t>i</w:t>
      </w:r>
      <w:r w:rsidRPr="00C05DFE">
        <w:rPr>
          <w:sz w:val="20"/>
          <w:szCs w:val="20"/>
        </w:rPr>
        <w:t>forståelse og aktivt medborgerskab er centrale begreber.</w:t>
      </w:r>
    </w:p>
    <w:p w:rsidR="00C05DFE" w:rsidRPr="00C05DFE" w:rsidRDefault="00C05DFE" w:rsidP="00C05DFE">
      <w:pPr>
        <w:rPr>
          <w:sz w:val="20"/>
          <w:szCs w:val="20"/>
        </w:rPr>
      </w:pPr>
    </w:p>
    <w:p w:rsidR="00C05DFE" w:rsidRPr="00C05DFE" w:rsidRDefault="00C05DFE" w:rsidP="00C05DFE">
      <w:pPr>
        <w:rPr>
          <w:sz w:val="20"/>
          <w:szCs w:val="20"/>
        </w:rPr>
      </w:pPr>
      <w:r w:rsidRPr="00C05DFE">
        <w:rPr>
          <w:sz w:val="20"/>
          <w:szCs w:val="20"/>
        </w:rPr>
        <w:t>Politikken understøtter grundlaget for folkeoplysningsloven, samt angiver vilkår for og omfang af den komm</w:t>
      </w:r>
      <w:r w:rsidRPr="00C05DFE">
        <w:rPr>
          <w:sz w:val="20"/>
          <w:szCs w:val="20"/>
        </w:rPr>
        <w:t>u</w:t>
      </w:r>
      <w:r w:rsidRPr="00C05DFE">
        <w:rPr>
          <w:sz w:val="20"/>
          <w:szCs w:val="20"/>
        </w:rPr>
        <w:t>nale stø</w:t>
      </w:r>
      <w:r w:rsidRPr="00C05DFE">
        <w:rPr>
          <w:sz w:val="20"/>
          <w:szCs w:val="20"/>
        </w:rPr>
        <w:t>t</w:t>
      </w:r>
      <w:r w:rsidRPr="00C05DFE">
        <w:rPr>
          <w:sz w:val="20"/>
          <w:szCs w:val="20"/>
        </w:rPr>
        <w:t>te og det kommunale engagement. Politikken skaber rammer for, at foreninger og selvorganiserede udvikler organisationsformer, som i sit virke evner at skabe lokal sammenhængskraft og dermed være me</w:t>
      </w:r>
      <w:r w:rsidRPr="00C05DFE">
        <w:rPr>
          <w:sz w:val="20"/>
          <w:szCs w:val="20"/>
        </w:rPr>
        <w:t>d</w:t>
      </w:r>
      <w:r w:rsidRPr="00C05DFE">
        <w:rPr>
          <w:sz w:val="20"/>
          <w:szCs w:val="20"/>
        </w:rPr>
        <w:t>virkende til at bidrage til udviklingen af det demokratiske samfund samt skabe rammer for sundhed, glæde og trivsel.</w:t>
      </w:r>
    </w:p>
    <w:p w:rsidR="00C05DFE" w:rsidRPr="00C05DFE" w:rsidRDefault="00C05DFE" w:rsidP="00C05DFE">
      <w:pPr>
        <w:rPr>
          <w:sz w:val="20"/>
          <w:szCs w:val="20"/>
        </w:rPr>
      </w:pPr>
    </w:p>
    <w:p w:rsidR="00C05DFE" w:rsidRPr="00C05DFE" w:rsidRDefault="00C05DFE" w:rsidP="00C05DFE">
      <w:pPr>
        <w:rPr>
          <w:sz w:val="20"/>
          <w:szCs w:val="20"/>
        </w:rPr>
      </w:pPr>
      <w:r w:rsidRPr="00C05DFE">
        <w:rPr>
          <w:sz w:val="20"/>
          <w:szCs w:val="20"/>
        </w:rPr>
        <w:t>Folkeoplysningspolitikken skal i korte træk være med til, at borgerne i Holstebro Kommune er aktive medbo</w:t>
      </w:r>
      <w:r w:rsidRPr="00C05DFE">
        <w:rPr>
          <w:sz w:val="20"/>
          <w:szCs w:val="20"/>
        </w:rPr>
        <w:t>r</w:t>
      </w:r>
      <w:r w:rsidRPr="00C05DFE">
        <w:rPr>
          <w:sz w:val="20"/>
          <w:szCs w:val="20"/>
        </w:rPr>
        <w:t>gere, som tager ansvar for og bidrager til udviklingen af lokalsamfundet og hinanden ved at:</w:t>
      </w:r>
    </w:p>
    <w:p w:rsidR="00C05DFE" w:rsidRPr="00C05DFE" w:rsidRDefault="00C05DFE" w:rsidP="00C05DFE">
      <w:pPr>
        <w:rPr>
          <w:sz w:val="20"/>
          <w:szCs w:val="20"/>
        </w:rPr>
      </w:pPr>
      <w:r w:rsidRPr="00C05DFE">
        <w:rPr>
          <w:sz w:val="20"/>
          <w:szCs w:val="20"/>
        </w:rPr>
        <w:t> </w:t>
      </w:r>
    </w:p>
    <w:p w:rsidR="00C05DFE" w:rsidRPr="00C05DFE" w:rsidRDefault="00C05DFE" w:rsidP="00C05DFE">
      <w:pPr>
        <w:numPr>
          <w:ilvl w:val="0"/>
          <w:numId w:val="49"/>
        </w:numPr>
        <w:spacing w:line="260" w:lineRule="auto"/>
        <w:rPr>
          <w:sz w:val="20"/>
          <w:szCs w:val="20"/>
        </w:rPr>
      </w:pPr>
      <w:r w:rsidRPr="00C05DFE">
        <w:rPr>
          <w:sz w:val="20"/>
          <w:szCs w:val="20"/>
        </w:rPr>
        <w:t>Tage aktiv del i foreningslivet.</w:t>
      </w:r>
    </w:p>
    <w:p w:rsidR="00C05DFE" w:rsidRPr="00C05DFE" w:rsidRDefault="00C05DFE" w:rsidP="00C05DFE">
      <w:pPr>
        <w:numPr>
          <w:ilvl w:val="0"/>
          <w:numId w:val="49"/>
        </w:numPr>
        <w:spacing w:line="260" w:lineRule="auto"/>
        <w:rPr>
          <w:sz w:val="20"/>
          <w:szCs w:val="20"/>
        </w:rPr>
      </w:pPr>
      <w:r w:rsidRPr="00C05DFE">
        <w:rPr>
          <w:sz w:val="20"/>
          <w:szCs w:val="20"/>
        </w:rPr>
        <w:t>Have udsyn og lyst til fortsat læring i hele livet.</w:t>
      </w:r>
    </w:p>
    <w:p w:rsidR="00C05DFE" w:rsidRPr="00C05DFE" w:rsidRDefault="00C05DFE" w:rsidP="00C05DFE">
      <w:pPr>
        <w:numPr>
          <w:ilvl w:val="0"/>
          <w:numId w:val="49"/>
        </w:numPr>
        <w:spacing w:line="260" w:lineRule="auto"/>
        <w:rPr>
          <w:sz w:val="20"/>
          <w:szCs w:val="20"/>
        </w:rPr>
      </w:pPr>
      <w:r w:rsidRPr="00C05DFE">
        <w:rPr>
          <w:sz w:val="20"/>
          <w:szCs w:val="20"/>
        </w:rPr>
        <w:t>Deltage aktivt i samfundsdebatten.</w:t>
      </w:r>
    </w:p>
    <w:p w:rsidR="00C05DFE" w:rsidRPr="00C05DFE" w:rsidRDefault="00C05DFE" w:rsidP="00C05DFE">
      <w:pPr>
        <w:rPr>
          <w:sz w:val="20"/>
          <w:szCs w:val="20"/>
        </w:rPr>
      </w:pPr>
    </w:p>
    <w:p w:rsidR="00C05DFE" w:rsidRPr="00C05DFE" w:rsidRDefault="00C05DFE" w:rsidP="00C05DFE">
      <w:pPr>
        <w:rPr>
          <w:sz w:val="20"/>
          <w:szCs w:val="20"/>
        </w:rPr>
      </w:pPr>
      <w:r w:rsidRPr="00C05DFE">
        <w:rPr>
          <w:sz w:val="20"/>
          <w:szCs w:val="20"/>
        </w:rPr>
        <w:t>Målsætninger er, at Holstebro Kommune med sin folkeoplysningspolitik vil sikre rammerne for et stærkt, mangfoldigt og identitetsskabende foreningsliv, som skaber mulighed for at danne fællesskaber og samme</w:t>
      </w:r>
      <w:r w:rsidRPr="00C05DFE">
        <w:rPr>
          <w:sz w:val="20"/>
          <w:szCs w:val="20"/>
        </w:rPr>
        <w:t>n</w:t>
      </w:r>
      <w:r w:rsidRPr="00C05DFE">
        <w:rPr>
          <w:sz w:val="20"/>
          <w:szCs w:val="20"/>
        </w:rPr>
        <w:t>hængskraft lokalt. Herved understøttes de igangværende aktiviteter samt den nytænkning og kreativitet, der udspringer af det folkeoplysende arbe</w:t>
      </w:r>
      <w:r w:rsidRPr="00C05DFE">
        <w:rPr>
          <w:sz w:val="20"/>
          <w:szCs w:val="20"/>
        </w:rPr>
        <w:t>j</w:t>
      </w:r>
      <w:r w:rsidRPr="00C05DFE">
        <w:rPr>
          <w:sz w:val="20"/>
          <w:szCs w:val="20"/>
        </w:rPr>
        <w:t>de.</w:t>
      </w:r>
    </w:p>
    <w:p w:rsidR="00C05DFE" w:rsidRPr="00C05DFE" w:rsidRDefault="00C05DFE" w:rsidP="00C05DFE">
      <w:pPr>
        <w:rPr>
          <w:sz w:val="20"/>
          <w:szCs w:val="20"/>
        </w:rPr>
      </w:pPr>
    </w:p>
    <w:p w:rsidR="00C05DFE" w:rsidRPr="00C05DFE" w:rsidRDefault="00C05DFE" w:rsidP="00C05DFE">
      <w:pPr>
        <w:rPr>
          <w:b/>
          <w:sz w:val="20"/>
          <w:szCs w:val="20"/>
        </w:rPr>
      </w:pPr>
      <w:r w:rsidRPr="00C05DFE">
        <w:rPr>
          <w:b/>
          <w:sz w:val="20"/>
          <w:szCs w:val="20"/>
        </w:rPr>
        <w:t>Evaluering af den nye folkeoplysningspolitik:</w:t>
      </w:r>
    </w:p>
    <w:p w:rsidR="00C05DFE" w:rsidRPr="00C05DFE" w:rsidRDefault="00C05DFE" w:rsidP="00C05DFE">
      <w:pPr>
        <w:rPr>
          <w:b/>
          <w:sz w:val="20"/>
          <w:szCs w:val="20"/>
        </w:rPr>
      </w:pPr>
    </w:p>
    <w:p w:rsidR="00C05DFE" w:rsidRPr="00C05DFE" w:rsidRDefault="00C05DFE" w:rsidP="00C05DFE">
      <w:pPr>
        <w:rPr>
          <w:sz w:val="20"/>
          <w:szCs w:val="20"/>
        </w:rPr>
      </w:pPr>
      <w:r w:rsidRPr="00C05DFE">
        <w:rPr>
          <w:sz w:val="20"/>
          <w:szCs w:val="20"/>
        </w:rPr>
        <w:t>Hvordan bruger vi folkeoplysningspolitikken i det daglige?</w:t>
      </w:r>
    </w:p>
    <w:p w:rsidR="00C05DFE" w:rsidRPr="00C05DFE" w:rsidRDefault="00C05DFE" w:rsidP="00C05DFE">
      <w:pPr>
        <w:rPr>
          <w:sz w:val="20"/>
          <w:szCs w:val="20"/>
        </w:rPr>
      </w:pPr>
    </w:p>
    <w:p w:rsidR="00C05DFE" w:rsidRPr="00C05DFE" w:rsidRDefault="00C05DFE" w:rsidP="00C05DFE">
      <w:pPr>
        <w:rPr>
          <w:sz w:val="20"/>
          <w:szCs w:val="20"/>
        </w:rPr>
      </w:pPr>
      <w:r w:rsidRPr="00C05DFE">
        <w:rPr>
          <w:sz w:val="20"/>
          <w:szCs w:val="20"/>
        </w:rPr>
        <w:t>Holstebro Kommune ønsker at samarbejde med de folkeoplysende for</w:t>
      </w:r>
      <w:r w:rsidRPr="00C05DFE">
        <w:rPr>
          <w:sz w:val="20"/>
          <w:szCs w:val="20"/>
        </w:rPr>
        <w:softHyphen/>
        <w:t>eninger omkring at forbedre og koord</w:t>
      </w:r>
      <w:r w:rsidRPr="00C05DFE">
        <w:rPr>
          <w:sz w:val="20"/>
          <w:szCs w:val="20"/>
        </w:rPr>
        <w:t>i</w:t>
      </w:r>
      <w:r w:rsidRPr="00C05DFE">
        <w:rPr>
          <w:sz w:val="20"/>
          <w:szCs w:val="20"/>
        </w:rPr>
        <w:t>nere tilbuddet af aktiviteter, så de afspejler borgernes øn</w:t>
      </w:r>
      <w:r w:rsidRPr="00C05DFE">
        <w:rPr>
          <w:sz w:val="20"/>
          <w:szCs w:val="20"/>
        </w:rPr>
        <w:softHyphen/>
        <w:t>sker og behov. Dette gøres ved - gennem partne</w:t>
      </w:r>
      <w:r w:rsidRPr="00C05DFE">
        <w:rPr>
          <w:sz w:val="20"/>
          <w:szCs w:val="20"/>
        </w:rPr>
        <w:t>r</w:t>
      </w:r>
      <w:r w:rsidRPr="00C05DFE">
        <w:rPr>
          <w:sz w:val="20"/>
          <w:szCs w:val="20"/>
        </w:rPr>
        <w:t>skaber mellem de folke</w:t>
      </w:r>
      <w:r w:rsidRPr="00C05DFE">
        <w:rPr>
          <w:sz w:val="20"/>
          <w:szCs w:val="20"/>
        </w:rPr>
        <w:softHyphen/>
        <w:t>oplysende foreninger, offentlige forvaltnin</w:t>
      </w:r>
      <w:r w:rsidRPr="00C05DFE">
        <w:rPr>
          <w:sz w:val="20"/>
          <w:szCs w:val="20"/>
        </w:rPr>
        <w:softHyphen/>
        <w:t>ger og andre lokale og nationale aktører - at udvikle og afprøve nytænkende aktiviteter. Målet med folkeoplysningspolitikken er, at sikre at alle folkeopl</w:t>
      </w:r>
      <w:r w:rsidRPr="00C05DFE">
        <w:rPr>
          <w:sz w:val="20"/>
          <w:szCs w:val="20"/>
        </w:rPr>
        <w:t>y</w:t>
      </w:r>
      <w:r w:rsidRPr="00C05DFE">
        <w:rPr>
          <w:sz w:val="20"/>
          <w:szCs w:val="20"/>
        </w:rPr>
        <w:t>sende foreninger får viden om udvi</w:t>
      </w:r>
      <w:r w:rsidRPr="00C05DFE">
        <w:rPr>
          <w:sz w:val="20"/>
          <w:szCs w:val="20"/>
        </w:rPr>
        <w:t>k</w:t>
      </w:r>
      <w:r w:rsidRPr="00C05DFE">
        <w:rPr>
          <w:sz w:val="20"/>
          <w:szCs w:val="20"/>
        </w:rPr>
        <w:t>lingen og afprøvningen af aktiviteter på fritidsområdet.</w:t>
      </w:r>
    </w:p>
    <w:p w:rsidR="00C05DFE" w:rsidRPr="00C05DFE" w:rsidRDefault="00C05DFE" w:rsidP="00C05DFE">
      <w:pPr>
        <w:rPr>
          <w:sz w:val="20"/>
          <w:szCs w:val="20"/>
        </w:rPr>
      </w:pPr>
    </w:p>
    <w:p w:rsidR="00C05DFE" w:rsidRPr="00C05DFE" w:rsidRDefault="00C05DFE" w:rsidP="00C05DFE">
      <w:pPr>
        <w:rPr>
          <w:sz w:val="20"/>
          <w:szCs w:val="20"/>
        </w:rPr>
      </w:pPr>
      <w:r w:rsidRPr="00C05DFE">
        <w:rPr>
          <w:sz w:val="20"/>
          <w:szCs w:val="20"/>
        </w:rPr>
        <w:t>Evaluering af den nye folkeoplysningspolitik er foretaget på baggrund af kontakt til foreninger, mundtlige tilb</w:t>
      </w:r>
      <w:r w:rsidRPr="00C05DFE">
        <w:rPr>
          <w:sz w:val="20"/>
          <w:szCs w:val="20"/>
        </w:rPr>
        <w:t>a</w:t>
      </w:r>
      <w:r w:rsidRPr="00C05DFE">
        <w:rPr>
          <w:sz w:val="20"/>
          <w:szCs w:val="20"/>
        </w:rPr>
        <w:t>geme</w:t>
      </w:r>
      <w:r w:rsidRPr="00C05DFE">
        <w:rPr>
          <w:sz w:val="20"/>
          <w:szCs w:val="20"/>
        </w:rPr>
        <w:t>l</w:t>
      </w:r>
      <w:r w:rsidRPr="00C05DFE">
        <w:rPr>
          <w:sz w:val="20"/>
          <w:szCs w:val="20"/>
        </w:rPr>
        <w:t>dinger fra borgere i Holstebro Kommune der i forbindelse med ansøgninger eller besøg på Holstebro Kommunes hjemmeside på den en eller anden måde har været i berøring med folkeoplysningspolitikken.  Evalueringen tager o</w:t>
      </w:r>
      <w:r w:rsidRPr="00C05DFE">
        <w:rPr>
          <w:sz w:val="20"/>
          <w:szCs w:val="20"/>
        </w:rPr>
        <w:t>g</w:t>
      </w:r>
      <w:r w:rsidRPr="00C05DFE">
        <w:rPr>
          <w:sz w:val="20"/>
          <w:szCs w:val="20"/>
        </w:rPr>
        <w:t>så hensyn til hvilke oplevelser medarbejdere fra Sport og Fritid har haft i forbindelse med at videreformidle folkeoply</w:t>
      </w:r>
      <w:r w:rsidRPr="00C05DFE">
        <w:rPr>
          <w:sz w:val="20"/>
          <w:szCs w:val="20"/>
        </w:rPr>
        <w:t>s</w:t>
      </w:r>
      <w:r w:rsidRPr="00C05DFE">
        <w:rPr>
          <w:sz w:val="20"/>
          <w:szCs w:val="20"/>
        </w:rPr>
        <w:t>ningspolitikken til borgere.</w:t>
      </w:r>
    </w:p>
    <w:p w:rsidR="00C05DFE" w:rsidRPr="00C05DFE" w:rsidRDefault="00C05DFE" w:rsidP="00C05DFE">
      <w:pPr>
        <w:rPr>
          <w:sz w:val="20"/>
          <w:szCs w:val="20"/>
        </w:rPr>
      </w:pPr>
    </w:p>
    <w:p w:rsidR="00C05DFE" w:rsidRPr="00C05DFE" w:rsidRDefault="00C05DFE" w:rsidP="00C05DFE">
      <w:pPr>
        <w:rPr>
          <w:sz w:val="20"/>
          <w:szCs w:val="20"/>
        </w:rPr>
      </w:pPr>
      <w:r w:rsidRPr="00C05DFE">
        <w:rPr>
          <w:sz w:val="20"/>
          <w:szCs w:val="20"/>
        </w:rPr>
        <w:t xml:space="preserve">I betragtning af at den ny folkeoplysningspolitik først trådte i kraft i begyndelsen af januar 2012 vil der være parametre, som der ikke kan evalueres på. </w:t>
      </w:r>
    </w:p>
    <w:p w:rsidR="00C05DFE" w:rsidRPr="00C05DFE" w:rsidRDefault="00C05DFE" w:rsidP="00C05DFE">
      <w:pPr>
        <w:rPr>
          <w:sz w:val="20"/>
          <w:szCs w:val="20"/>
        </w:rPr>
      </w:pPr>
    </w:p>
    <w:p w:rsidR="00C05DFE" w:rsidRPr="00C05DFE" w:rsidRDefault="00C05DFE" w:rsidP="00C05DFE">
      <w:pPr>
        <w:rPr>
          <w:b/>
          <w:sz w:val="20"/>
          <w:szCs w:val="20"/>
        </w:rPr>
      </w:pPr>
      <w:r w:rsidRPr="00C05DFE">
        <w:rPr>
          <w:b/>
          <w:sz w:val="20"/>
          <w:szCs w:val="20"/>
        </w:rPr>
        <w:t>Hvorfor lave en evaluering?</w:t>
      </w:r>
    </w:p>
    <w:p w:rsidR="00C05DFE" w:rsidRPr="00C05DFE" w:rsidRDefault="00C05DFE" w:rsidP="00C05DFE">
      <w:pPr>
        <w:rPr>
          <w:sz w:val="20"/>
          <w:szCs w:val="20"/>
        </w:rPr>
      </w:pPr>
    </w:p>
    <w:p w:rsidR="00C05DFE" w:rsidRPr="00C05DFE" w:rsidRDefault="00C05DFE" w:rsidP="00C05DFE">
      <w:pPr>
        <w:rPr>
          <w:sz w:val="20"/>
          <w:szCs w:val="20"/>
        </w:rPr>
      </w:pPr>
      <w:r w:rsidRPr="00C05DFE">
        <w:rPr>
          <w:sz w:val="20"/>
          <w:szCs w:val="20"/>
        </w:rPr>
        <w:t>Evalueringen kommer til at være den første af sin art siden byrådet i Holstebro Kommune vedtog en ny folk</w:t>
      </w:r>
      <w:r w:rsidRPr="00C05DFE">
        <w:rPr>
          <w:sz w:val="20"/>
          <w:szCs w:val="20"/>
        </w:rPr>
        <w:t>e</w:t>
      </w:r>
      <w:r w:rsidRPr="00C05DFE">
        <w:rPr>
          <w:sz w:val="20"/>
          <w:szCs w:val="20"/>
        </w:rPr>
        <w:t>oply</w:t>
      </w:r>
      <w:r w:rsidRPr="00C05DFE">
        <w:rPr>
          <w:sz w:val="20"/>
          <w:szCs w:val="20"/>
        </w:rPr>
        <w:t>s</w:t>
      </w:r>
      <w:r w:rsidRPr="00C05DFE">
        <w:rPr>
          <w:sz w:val="20"/>
          <w:szCs w:val="20"/>
        </w:rPr>
        <w:t>ningspolitik i januar 2012.</w:t>
      </w:r>
    </w:p>
    <w:p w:rsidR="00C05DFE" w:rsidRPr="00C05DFE" w:rsidRDefault="00C05DFE" w:rsidP="00C05DFE">
      <w:pPr>
        <w:rPr>
          <w:sz w:val="20"/>
          <w:szCs w:val="20"/>
        </w:rPr>
      </w:pPr>
      <w:r w:rsidRPr="00C05DFE">
        <w:rPr>
          <w:sz w:val="20"/>
          <w:szCs w:val="20"/>
        </w:rPr>
        <w:t>En årlig tilbagevendende evaluering af folkeoplysningspolitikken kan være med til at sætte fokus på brugen af folkeo</w:t>
      </w:r>
      <w:r w:rsidRPr="00C05DFE">
        <w:rPr>
          <w:sz w:val="20"/>
          <w:szCs w:val="20"/>
        </w:rPr>
        <w:t>p</w:t>
      </w:r>
      <w:r w:rsidRPr="00C05DFE">
        <w:rPr>
          <w:sz w:val="20"/>
          <w:szCs w:val="20"/>
        </w:rPr>
        <w:t>lysningspolitikken og forbedre synligheden af denne.</w:t>
      </w:r>
    </w:p>
    <w:p w:rsidR="00C05DFE" w:rsidRPr="00C05DFE" w:rsidRDefault="00C05DFE" w:rsidP="00C05DFE">
      <w:pPr>
        <w:rPr>
          <w:sz w:val="20"/>
          <w:szCs w:val="20"/>
        </w:rPr>
      </w:pPr>
    </w:p>
    <w:p w:rsidR="00C05DFE" w:rsidRPr="00C05DFE" w:rsidRDefault="00C05DFE" w:rsidP="00C05DFE">
      <w:pPr>
        <w:rPr>
          <w:sz w:val="20"/>
          <w:szCs w:val="20"/>
        </w:rPr>
      </w:pPr>
      <w:r w:rsidRPr="00C05DFE">
        <w:rPr>
          <w:sz w:val="20"/>
          <w:szCs w:val="20"/>
        </w:rPr>
        <w:lastRenderedPageBreak/>
        <w:t>Evalueringen skal bruges som et internt arbejdsredskab i forvaltningen Kultur og Sundhed herunder især i Sport og Fritid, som dagligt er i berøring med folkeoplysningspolitikken og borgere som henvender sig på baggrund af den fo</w:t>
      </w:r>
      <w:r w:rsidRPr="00C05DFE">
        <w:rPr>
          <w:sz w:val="20"/>
          <w:szCs w:val="20"/>
        </w:rPr>
        <w:t>l</w:t>
      </w:r>
      <w:r w:rsidRPr="00C05DFE">
        <w:rPr>
          <w:sz w:val="20"/>
          <w:szCs w:val="20"/>
        </w:rPr>
        <w:t>keoplysende virksomhed.</w:t>
      </w:r>
    </w:p>
    <w:p w:rsidR="00C05DFE" w:rsidRPr="00C05DFE" w:rsidRDefault="00C05DFE" w:rsidP="00C05DFE">
      <w:pPr>
        <w:rPr>
          <w:sz w:val="20"/>
          <w:szCs w:val="20"/>
        </w:rPr>
      </w:pPr>
    </w:p>
    <w:p w:rsidR="00C05DFE" w:rsidRPr="00C05DFE" w:rsidRDefault="00C05DFE" w:rsidP="00C05DFE">
      <w:pPr>
        <w:rPr>
          <w:sz w:val="20"/>
          <w:szCs w:val="20"/>
        </w:rPr>
      </w:pPr>
      <w:r w:rsidRPr="00C05DFE">
        <w:rPr>
          <w:sz w:val="20"/>
          <w:szCs w:val="20"/>
        </w:rPr>
        <w:t>Evalueringen vedrører den daglige formidling af folkeoplysningspolitikken. Den skal gerne være med til at sætte fokus på, hvordan folkeoplysningspolitikken eksisterer i de nuv</w:t>
      </w:r>
      <w:r w:rsidRPr="00C05DFE">
        <w:rPr>
          <w:sz w:val="20"/>
          <w:szCs w:val="20"/>
        </w:rPr>
        <w:t>æ</w:t>
      </w:r>
      <w:r w:rsidRPr="00C05DFE">
        <w:rPr>
          <w:sz w:val="20"/>
          <w:szCs w:val="20"/>
        </w:rPr>
        <w:t>rende rammer. Den skal gerne være med til at forbedre formidlingstiltag, som kan udbrede den folkeoplysende virksomhed bredt til glæde for bo</w:t>
      </w:r>
      <w:r w:rsidRPr="00C05DFE">
        <w:rPr>
          <w:sz w:val="20"/>
          <w:szCs w:val="20"/>
        </w:rPr>
        <w:t>r</w:t>
      </w:r>
      <w:r w:rsidRPr="00C05DFE">
        <w:rPr>
          <w:sz w:val="20"/>
          <w:szCs w:val="20"/>
        </w:rPr>
        <w:t>gerne i Holstebro Kommune</w:t>
      </w:r>
    </w:p>
    <w:p w:rsidR="00C05DFE" w:rsidRPr="00C05DFE" w:rsidRDefault="00C05DFE" w:rsidP="00C05DFE">
      <w:pPr>
        <w:rPr>
          <w:b/>
          <w:sz w:val="20"/>
          <w:szCs w:val="20"/>
        </w:rPr>
      </w:pPr>
    </w:p>
    <w:p w:rsidR="00C05DFE" w:rsidRPr="00C05DFE" w:rsidRDefault="00C05DFE" w:rsidP="00C05DFE">
      <w:pPr>
        <w:rPr>
          <w:sz w:val="20"/>
          <w:szCs w:val="20"/>
        </w:rPr>
      </w:pPr>
      <w:r w:rsidRPr="00C05DFE">
        <w:rPr>
          <w:sz w:val="20"/>
          <w:szCs w:val="20"/>
        </w:rPr>
        <w:t>Evalueringen kommer til at tage udgangspunkt i forskellige tiltag og begivenheder, som er udsprunget af Ho</w:t>
      </w:r>
      <w:r w:rsidRPr="00C05DFE">
        <w:rPr>
          <w:sz w:val="20"/>
          <w:szCs w:val="20"/>
        </w:rPr>
        <w:t>l</w:t>
      </w:r>
      <w:r w:rsidRPr="00C05DFE">
        <w:rPr>
          <w:sz w:val="20"/>
          <w:szCs w:val="20"/>
        </w:rPr>
        <w:t>stebro Kommunes folkeoplysningspolitik.  Disse tiltag vil blive analyseret og der reflekteres i evalueringen over, hvorfor og hvilke initiativer som understøttes.</w:t>
      </w:r>
    </w:p>
    <w:p w:rsidR="00C05DFE" w:rsidRPr="00C05DFE" w:rsidRDefault="00C05DFE" w:rsidP="00C05DFE">
      <w:pPr>
        <w:rPr>
          <w:sz w:val="20"/>
          <w:szCs w:val="20"/>
        </w:rPr>
      </w:pPr>
    </w:p>
    <w:p w:rsidR="00C05DFE" w:rsidRPr="00C05DFE" w:rsidRDefault="00C05DFE" w:rsidP="00C05DFE">
      <w:pPr>
        <w:rPr>
          <w:sz w:val="20"/>
          <w:szCs w:val="20"/>
        </w:rPr>
      </w:pPr>
      <w:r w:rsidRPr="00C05DFE">
        <w:rPr>
          <w:sz w:val="20"/>
          <w:szCs w:val="20"/>
        </w:rPr>
        <w:t>Fire nedenstående parametre, som indgår l Holstebro kommunes folkeoplysningspolitik, evalueres.</w:t>
      </w:r>
    </w:p>
    <w:p w:rsidR="00C05DFE" w:rsidRPr="00C05DFE" w:rsidRDefault="00C05DFE" w:rsidP="00C05DFE">
      <w:pPr>
        <w:rPr>
          <w:sz w:val="20"/>
          <w:szCs w:val="20"/>
        </w:rPr>
      </w:pPr>
    </w:p>
    <w:p w:rsidR="00C05DFE" w:rsidRPr="00C05DFE" w:rsidRDefault="00C05DFE" w:rsidP="00C05DFE">
      <w:pPr>
        <w:rPr>
          <w:sz w:val="20"/>
          <w:szCs w:val="20"/>
        </w:rPr>
      </w:pPr>
      <w:r w:rsidRPr="00C05DFE">
        <w:rPr>
          <w:sz w:val="20"/>
          <w:szCs w:val="20"/>
        </w:rPr>
        <w:t>Holstebro Kommunes folkeoplysn</w:t>
      </w:r>
      <w:r>
        <w:rPr>
          <w:sz w:val="20"/>
          <w:szCs w:val="20"/>
        </w:rPr>
        <w:t>ingspolitik skal:</w:t>
      </w:r>
    </w:p>
    <w:p w:rsidR="00C05DFE" w:rsidRPr="00C05DFE" w:rsidRDefault="00C05DFE" w:rsidP="00C05DFE">
      <w:pPr>
        <w:rPr>
          <w:i/>
          <w:sz w:val="20"/>
          <w:szCs w:val="20"/>
        </w:rPr>
      </w:pPr>
    </w:p>
    <w:p w:rsidR="00C05DFE" w:rsidRPr="00C05DFE" w:rsidRDefault="00C05DFE" w:rsidP="00C05DFE">
      <w:pPr>
        <w:numPr>
          <w:ilvl w:val="0"/>
          <w:numId w:val="50"/>
        </w:numPr>
        <w:spacing w:line="260" w:lineRule="auto"/>
        <w:rPr>
          <w:i/>
          <w:sz w:val="20"/>
          <w:szCs w:val="20"/>
        </w:rPr>
      </w:pPr>
      <w:r w:rsidRPr="00C05DFE">
        <w:rPr>
          <w:i/>
          <w:sz w:val="20"/>
          <w:szCs w:val="20"/>
        </w:rPr>
        <w:t>Sikre rammerne for at alle borgere kan møde hinanden og skabe relationer på baggrund af fælles i</w:t>
      </w:r>
      <w:r w:rsidRPr="00C05DFE">
        <w:rPr>
          <w:i/>
          <w:sz w:val="20"/>
          <w:szCs w:val="20"/>
        </w:rPr>
        <w:t>n</w:t>
      </w:r>
      <w:r w:rsidRPr="00C05DFE">
        <w:rPr>
          <w:i/>
          <w:sz w:val="20"/>
          <w:szCs w:val="20"/>
        </w:rPr>
        <w:t>teresse.</w:t>
      </w:r>
    </w:p>
    <w:p w:rsidR="00C05DFE" w:rsidRPr="00C05DFE" w:rsidRDefault="00C05DFE" w:rsidP="00C05DFE">
      <w:pPr>
        <w:rPr>
          <w:sz w:val="20"/>
          <w:szCs w:val="20"/>
        </w:rPr>
      </w:pPr>
    </w:p>
    <w:p w:rsidR="00C05DFE" w:rsidRPr="00C05DFE" w:rsidRDefault="00C05DFE" w:rsidP="00C05DFE">
      <w:pPr>
        <w:rPr>
          <w:sz w:val="20"/>
          <w:szCs w:val="20"/>
        </w:rPr>
      </w:pPr>
      <w:r w:rsidRPr="00C05DFE">
        <w:rPr>
          <w:sz w:val="20"/>
          <w:szCs w:val="20"/>
        </w:rPr>
        <w:t>Da Holstebro Kommune ansøger om at blive breddeidrætskommune 2014-16 blev der fra kommunes side inviteret til inspirationsaften. Mange forskellige aktører mødte op på selve aftenen og især under cafémøde</w:t>
      </w:r>
      <w:r w:rsidRPr="00C05DFE">
        <w:rPr>
          <w:sz w:val="20"/>
          <w:szCs w:val="20"/>
        </w:rPr>
        <w:t>r</w:t>
      </w:r>
      <w:r w:rsidRPr="00C05DFE">
        <w:rPr>
          <w:sz w:val="20"/>
          <w:szCs w:val="20"/>
        </w:rPr>
        <w:t>ne var der mange gode snakke på kryds og tværs i forhold til, hvordan vi alle får ”Pulsen op” og skaber endnu mere fokus på bredd</w:t>
      </w:r>
      <w:r w:rsidRPr="00C05DFE">
        <w:rPr>
          <w:sz w:val="20"/>
          <w:szCs w:val="20"/>
        </w:rPr>
        <w:t>e</w:t>
      </w:r>
      <w:r w:rsidRPr="00C05DFE">
        <w:rPr>
          <w:sz w:val="20"/>
          <w:szCs w:val="20"/>
        </w:rPr>
        <w:t>idrætten i Holstebro Kommune.</w:t>
      </w:r>
    </w:p>
    <w:p w:rsidR="00C05DFE" w:rsidRPr="00C05DFE" w:rsidRDefault="00C05DFE" w:rsidP="00C05DFE">
      <w:pPr>
        <w:rPr>
          <w:sz w:val="20"/>
          <w:szCs w:val="20"/>
        </w:rPr>
      </w:pPr>
      <w:r w:rsidRPr="00C05DFE">
        <w:rPr>
          <w:sz w:val="20"/>
          <w:szCs w:val="20"/>
        </w:rPr>
        <w:t>Aftenen var med til at belyse, hvordan vi kan møde hinanden på baggrund af en fælles interesse, hvor borg</w:t>
      </w:r>
      <w:r w:rsidRPr="00C05DFE">
        <w:rPr>
          <w:sz w:val="20"/>
          <w:szCs w:val="20"/>
        </w:rPr>
        <w:t>e</w:t>
      </w:r>
      <w:r w:rsidRPr="00C05DFE">
        <w:rPr>
          <w:sz w:val="20"/>
          <w:szCs w:val="20"/>
        </w:rPr>
        <w:t>re er med til at danne rammerne for et fælles indsatsområde ”breddeidrætten” i Holstebro Kommune. Borgere med vidt forskellige interesser i Holstebro mødte op til selve inspirationsaftenen og bidrog med forske</w:t>
      </w:r>
      <w:r w:rsidRPr="00C05DFE">
        <w:rPr>
          <w:sz w:val="20"/>
          <w:szCs w:val="20"/>
        </w:rPr>
        <w:t>l</w:t>
      </w:r>
      <w:r w:rsidRPr="00C05DFE">
        <w:rPr>
          <w:sz w:val="20"/>
          <w:szCs w:val="20"/>
        </w:rPr>
        <w:t xml:space="preserve">lig viden omkring idræt, sundhed, leg og bevægelse. Inspirationsaftenen blev et eksempel på et ligeværdigt møde, hvor der blev udvekslet erfaringer til glæde for den folkeoplysende virksomhed. </w:t>
      </w:r>
    </w:p>
    <w:p w:rsidR="00C05DFE" w:rsidRPr="00C05DFE" w:rsidRDefault="00C05DFE" w:rsidP="00C05DFE">
      <w:pPr>
        <w:rPr>
          <w:sz w:val="20"/>
          <w:szCs w:val="20"/>
        </w:rPr>
      </w:pPr>
      <w:r w:rsidRPr="00C05DFE">
        <w:rPr>
          <w:sz w:val="20"/>
          <w:szCs w:val="20"/>
        </w:rPr>
        <w:t>Fremadrettet kan der med dette eksempel in mente fokuseres mere på, at skabe lignende ”folkemøder” som danner grundlag for nye relationer og projekter. Den fælles viden, der blev bragt i spil på selve inspirationsa</w:t>
      </w:r>
      <w:r w:rsidRPr="00C05DFE">
        <w:rPr>
          <w:sz w:val="20"/>
          <w:szCs w:val="20"/>
        </w:rPr>
        <w:t>f</w:t>
      </w:r>
      <w:r w:rsidRPr="00C05DFE">
        <w:rPr>
          <w:sz w:val="20"/>
          <w:szCs w:val="20"/>
        </w:rPr>
        <w:t>tenen er efterfø</w:t>
      </w:r>
      <w:r w:rsidRPr="00C05DFE">
        <w:rPr>
          <w:sz w:val="20"/>
          <w:szCs w:val="20"/>
        </w:rPr>
        <w:t>l</w:t>
      </w:r>
      <w:r w:rsidRPr="00C05DFE">
        <w:rPr>
          <w:sz w:val="20"/>
          <w:szCs w:val="20"/>
        </w:rPr>
        <w:t>gende blevet brugt i forhold til den folkeoplysende virksomhed. Inspirationsaftenen var med til at danne grobund for samarbejder og fremme partnerskaber, der på sigt kan være med til at sikre rammerne for et endnu stærkere fo</w:t>
      </w:r>
      <w:r w:rsidRPr="00C05DFE">
        <w:rPr>
          <w:sz w:val="20"/>
          <w:szCs w:val="20"/>
        </w:rPr>
        <w:t>r</w:t>
      </w:r>
      <w:r w:rsidRPr="00C05DFE">
        <w:rPr>
          <w:sz w:val="20"/>
          <w:szCs w:val="20"/>
        </w:rPr>
        <w:t>eningsliv på baggrund af en aktiv folkeoplysningspolitik.</w:t>
      </w:r>
    </w:p>
    <w:p w:rsidR="00C05DFE" w:rsidRPr="00C05DFE" w:rsidRDefault="00C05DFE" w:rsidP="00C05DFE">
      <w:pPr>
        <w:rPr>
          <w:i/>
          <w:sz w:val="20"/>
          <w:szCs w:val="20"/>
        </w:rPr>
      </w:pPr>
    </w:p>
    <w:p w:rsidR="00C05DFE" w:rsidRPr="00C05DFE" w:rsidRDefault="00C05DFE" w:rsidP="00C05DFE">
      <w:pPr>
        <w:numPr>
          <w:ilvl w:val="0"/>
          <w:numId w:val="50"/>
        </w:numPr>
        <w:spacing w:line="260" w:lineRule="auto"/>
        <w:rPr>
          <w:i/>
          <w:sz w:val="20"/>
          <w:szCs w:val="20"/>
        </w:rPr>
      </w:pPr>
      <w:r w:rsidRPr="00C05DFE">
        <w:rPr>
          <w:i/>
          <w:sz w:val="20"/>
          <w:szCs w:val="20"/>
        </w:rPr>
        <w:t>Være kendetegnet ved mangfoldighed, kontinuitet og samarbejde på tværs.</w:t>
      </w:r>
    </w:p>
    <w:p w:rsidR="00C05DFE" w:rsidRPr="00C05DFE" w:rsidRDefault="00C05DFE" w:rsidP="00C05DFE">
      <w:pPr>
        <w:rPr>
          <w:sz w:val="20"/>
          <w:szCs w:val="20"/>
        </w:rPr>
      </w:pPr>
    </w:p>
    <w:p w:rsidR="00C05DFE" w:rsidRPr="00C05DFE" w:rsidRDefault="00C05DFE" w:rsidP="00C05DFE">
      <w:pPr>
        <w:rPr>
          <w:sz w:val="20"/>
          <w:szCs w:val="20"/>
        </w:rPr>
      </w:pPr>
      <w:r w:rsidRPr="00C05DFE">
        <w:rPr>
          <w:sz w:val="20"/>
          <w:szCs w:val="20"/>
        </w:rPr>
        <w:t>Vedrørende den førnævnte inspirationsaften, blev der fremlagt en vision angående, hvordan Holstebro Ko</w:t>
      </w:r>
      <w:r w:rsidRPr="00C05DFE">
        <w:rPr>
          <w:sz w:val="20"/>
          <w:szCs w:val="20"/>
        </w:rPr>
        <w:t>m</w:t>
      </w:r>
      <w:r w:rsidRPr="00C05DFE">
        <w:rPr>
          <w:sz w:val="20"/>
          <w:szCs w:val="20"/>
        </w:rPr>
        <w:t xml:space="preserve">mune bliver breddeidrætskommune 2014-16: </w:t>
      </w:r>
    </w:p>
    <w:p w:rsidR="00C05DFE" w:rsidRPr="00C05DFE" w:rsidRDefault="00C05DFE" w:rsidP="00C05DFE">
      <w:pPr>
        <w:rPr>
          <w:sz w:val="20"/>
          <w:szCs w:val="20"/>
        </w:rPr>
      </w:pPr>
    </w:p>
    <w:p w:rsidR="00C05DFE" w:rsidRPr="00C05DFE" w:rsidRDefault="00C05DFE" w:rsidP="00C05DFE">
      <w:pPr>
        <w:rPr>
          <w:i/>
          <w:sz w:val="20"/>
          <w:szCs w:val="20"/>
        </w:rPr>
      </w:pPr>
      <w:r w:rsidRPr="00C05DFE">
        <w:rPr>
          <w:i/>
          <w:sz w:val="20"/>
          <w:szCs w:val="20"/>
        </w:rPr>
        <w:t xml:space="preserve">”Holstebro Kommune har besluttet, at der ikke på forhånd skal udvælges nogle bestemte projekter. Dermed er bolden spillet over til dig, og du kan bestemme, hvornår og hvordan vi når visionen. Du skal således være cheftræner for dine egne idéer og projekter – eller medspiller på andres. Sideløbende vil Holstebro Kommune være hjælpetræner og dermed sætte sig selv i spil som sparringspartner, </w:t>
      </w:r>
      <w:proofErr w:type="spellStart"/>
      <w:r w:rsidRPr="00C05DFE">
        <w:rPr>
          <w:i/>
          <w:sz w:val="20"/>
          <w:szCs w:val="20"/>
        </w:rPr>
        <w:t>facilitator</w:t>
      </w:r>
      <w:proofErr w:type="spellEnd"/>
      <w:r w:rsidRPr="00C05DFE">
        <w:rPr>
          <w:i/>
          <w:sz w:val="20"/>
          <w:szCs w:val="20"/>
        </w:rPr>
        <w:t xml:space="preserve"> og brobygger” (uddrag fra ansøgningen til Breddeidræt</w:t>
      </w:r>
      <w:r w:rsidRPr="00C05DFE">
        <w:rPr>
          <w:i/>
          <w:sz w:val="20"/>
          <w:szCs w:val="20"/>
        </w:rPr>
        <w:t>s</w:t>
      </w:r>
      <w:r w:rsidRPr="00C05DFE">
        <w:rPr>
          <w:i/>
          <w:sz w:val="20"/>
          <w:szCs w:val="20"/>
        </w:rPr>
        <w:t>kommune 2014-16).</w:t>
      </w:r>
    </w:p>
    <w:p w:rsidR="00C05DFE" w:rsidRPr="00C05DFE" w:rsidRDefault="00C05DFE" w:rsidP="00C05DFE">
      <w:pPr>
        <w:rPr>
          <w:sz w:val="20"/>
          <w:szCs w:val="20"/>
        </w:rPr>
      </w:pPr>
    </w:p>
    <w:p w:rsidR="00C05DFE" w:rsidRDefault="00C05DFE" w:rsidP="00C05DFE">
      <w:pPr>
        <w:rPr>
          <w:sz w:val="20"/>
          <w:szCs w:val="20"/>
        </w:rPr>
      </w:pPr>
      <w:r w:rsidRPr="00C05DFE">
        <w:rPr>
          <w:sz w:val="20"/>
          <w:szCs w:val="20"/>
        </w:rPr>
        <w:t xml:space="preserve">Eksemplet påpeger, at man fra Holstebro Kommunes side med folkeoplysningspolitikken in mente gerne vil skabe mangfoldighed og samarbejde på tværs af borgere og kommune. Et andet eksempel var et besøg fra en skotsk delegation af frivillige seniorer fra North </w:t>
      </w:r>
      <w:proofErr w:type="spellStart"/>
      <w:r w:rsidRPr="00C05DFE">
        <w:rPr>
          <w:sz w:val="20"/>
          <w:szCs w:val="20"/>
        </w:rPr>
        <w:t>L</w:t>
      </w:r>
      <w:r w:rsidRPr="00C05DFE">
        <w:rPr>
          <w:sz w:val="20"/>
          <w:szCs w:val="20"/>
        </w:rPr>
        <w:t>a</w:t>
      </w:r>
      <w:r w:rsidRPr="00C05DFE">
        <w:rPr>
          <w:sz w:val="20"/>
          <w:szCs w:val="20"/>
        </w:rPr>
        <w:t>narkshire</w:t>
      </w:r>
      <w:proofErr w:type="spellEnd"/>
      <w:r w:rsidRPr="00C05DFE">
        <w:rPr>
          <w:sz w:val="20"/>
          <w:szCs w:val="20"/>
        </w:rPr>
        <w:t>, en bydel/kommune tæt på storbyen Glasgow. Delegationen arbejder med sport og idræt på frivillig basis. Ved besøget blev folkeoplysningsloven og folkeo</w:t>
      </w:r>
      <w:r w:rsidRPr="00C05DFE">
        <w:rPr>
          <w:sz w:val="20"/>
          <w:szCs w:val="20"/>
        </w:rPr>
        <w:t>p</w:t>
      </w:r>
      <w:r w:rsidRPr="00C05DFE">
        <w:rPr>
          <w:sz w:val="20"/>
          <w:szCs w:val="20"/>
        </w:rPr>
        <w:t>lysningspoliti</w:t>
      </w:r>
      <w:r w:rsidRPr="00C05DFE">
        <w:rPr>
          <w:sz w:val="20"/>
          <w:szCs w:val="20"/>
        </w:rPr>
        <w:t>k</w:t>
      </w:r>
      <w:r w:rsidRPr="00C05DFE">
        <w:rPr>
          <w:sz w:val="20"/>
          <w:szCs w:val="20"/>
        </w:rPr>
        <w:t>ken fremlagt af Sport og Fritid. Der blev gjort opmærksom på hvad der ligger til grund for, at vi i Danmark og Holstebro Kommune overhovedet har en folkeoplysningslov/politik. De</w:t>
      </w:r>
      <w:r w:rsidRPr="00C05DFE">
        <w:rPr>
          <w:sz w:val="20"/>
          <w:szCs w:val="20"/>
        </w:rPr>
        <w:t>t</w:t>
      </w:r>
      <w:r w:rsidRPr="00C05DFE">
        <w:rPr>
          <w:sz w:val="20"/>
          <w:szCs w:val="20"/>
        </w:rPr>
        <w:t>te tiltag viste sig at være en god oplevelse for begge parter. Den skotske delegation udtrykte stor undren i forhold til, hvordan folkeo</w:t>
      </w:r>
      <w:r w:rsidRPr="00C05DFE">
        <w:rPr>
          <w:sz w:val="20"/>
          <w:szCs w:val="20"/>
        </w:rPr>
        <w:t>p</w:t>
      </w:r>
      <w:r w:rsidRPr="00C05DFE">
        <w:rPr>
          <w:sz w:val="20"/>
          <w:szCs w:val="20"/>
        </w:rPr>
        <w:t>lysningen og dermed den nye folkeoplysningspol</w:t>
      </w:r>
      <w:r w:rsidRPr="00C05DFE">
        <w:rPr>
          <w:sz w:val="20"/>
          <w:szCs w:val="20"/>
        </w:rPr>
        <w:t>i</w:t>
      </w:r>
      <w:r w:rsidRPr="00C05DFE">
        <w:rPr>
          <w:sz w:val="20"/>
          <w:szCs w:val="20"/>
        </w:rPr>
        <w:t xml:space="preserve">tik gennem flere hundrede år har eksisteret og til stadighed gennemsyrer det danske foreningsliv. At man som borger har demokratisk medbestemmelse i forhold til hvilke fritidsaktiviteter, som bliver igangsat i Holstebro kommune vakte stor undren blandt delegationen. Formålet </w:t>
      </w:r>
      <w:r w:rsidRPr="00C05DFE">
        <w:rPr>
          <w:sz w:val="20"/>
          <w:szCs w:val="20"/>
        </w:rPr>
        <w:lastRenderedPageBreak/>
        <w:t>med at inddrage dette eksempel er, at ved at der skabes en mundtlig formidlingsmæssig tilgang til folkeoply</w:t>
      </w:r>
      <w:r w:rsidRPr="00C05DFE">
        <w:rPr>
          <w:sz w:val="20"/>
          <w:szCs w:val="20"/>
        </w:rPr>
        <w:t>s</w:t>
      </w:r>
      <w:r w:rsidRPr="00C05DFE">
        <w:rPr>
          <w:sz w:val="20"/>
          <w:szCs w:val="20"/>
        </w:rPr>
        <w:t>ningspolitikken overfor andre personer og foreninger kan dette synliggøre vigtigheden af en aktiv folkeoply</w:t>
      </w:r>
      <w:r w:rsidRPr="00C05DFE">
        <w:rPr>
          <w:sz w:val="20"/>
          <w:szCs w:val="20"/>
        </w:rPr>
        <w:t>s</w:t>
      </w:r>
      <w:r w:rsidRPr="00C05DFE">
        <w:rPr>
          <w:sz w:val="20"/>
          <w:szCs w:val="20"/>
        </w:rPr>
        <w:t>ningspolitik. Fremadrettet kan Holstebro Kommune være med til yderligere at skabe fokus på folkeoply</w:t>
      </w:r>
      <w:r w:rsidRPr="00C05DFE">
        <w:rPr>
          <w:sz w:val="20"/>
          <w:szCs w:val="20"/>
        </w:rPr>
        <w:t>s</w:t>
      </w:r>
      <w:r w:rsidRPr="00C05DFE">
        <w:rPr>
          <w:sz w:val="20"/>
          <w:szCs w:val="20"/>
        </w:rPr>
        <w:t>ningspoliti</w:t>
      </w:r>
      <w:r w:rsidRPr="00C05DFE">
        <w:rPr>
          <w:sz w:val="20"/>
          <w:szCs w:val="20"/>
        </w:rPr>
        <w:t>k</w:t>
      </w:r>
      <w:r w:rsidRPr="00C05DFE">
        <w:rPr>
          <w:sz w:val="20"/>
          <w:szCs w:val="20"/>
        </w:rPr>
        <w:t>ken via en mundtlig dialog med borgere, foreninger og andre interesserede</w:t>
      </w:r>
    </w:p>
    <w:p w:rsidR="00C05DFE" w:rsidRPr="00C05DFE" w:rsidRDefault="00C05DFE" w:rsidP="00C05DFE">
      <w:pPr>
        <w:rPr>
          <w:sz w:val="20"/>
          <w:szCs w:val="20"/>
        </w:rPr>
      </w:pPr>
    </w:p>
    <w:p w:rsidR="00C05DFE" w:rsidRPr="00C05DFE" w:rsidRDefault="00C05DFE" w:rsidP="00C05DFE">
      <w:pPr>
        <w:numPr>
          <w:ilvl w:val="0"/>
          <w:numId w:val="50"/>
        </w:numPr>
        <w:spacing w:line="260" w:lineRule="auto"/>
        <w:rPr>
          <w:i/>
          <w:sz w:val="20"/>
          <w:szCs w:val="20"/>
        </w:rPr>
      </w:pPr>
      <w:r w:rsidRPr="00C05DFE">
        <w:rPr>
          <w:i/>
          <w:sz w:val="20"/>
          <w:szCs w:val="20"/>
        </w:rPr>
        <w:t>Have tilbud der retter sig mod alle borgere</w:t>
      </w:r>
    </w:p>
    <w:p w:rsidR="00C05DFE" w:rsidRPr="00C05DFE" w:rsidRDefault="00C05DFE" w:rsidP="00C05DFE">
      <w:pPr>
        <w:rPr>
          <w:b/>
          <w:sz w:val="20"/>
          <w:szCs w:val="20"/>
        </w:rPr>
      </w:pPr>
    </w:p>
    <w:p w:rsidR="00C05DFE" w:rsidRPr="00C05DFE" w:rsidRDefault="00C05DFE" w:rsidP="00C05DFE">
      <w:pPr>
        <w:rPr>
          <w:sz w:val="20"/>
          <w:szCs w:val="20"/>
        </w:rPr>
      </w:pPr>
      <w:r w:rsidRPr="00C05DFE">
        <w:rPr>
          <w:sz w:val="20"/>
          <w:szCs w:val="20"/>
        </w:rPr>
        <w:t>Formidlingsdelen er en væsentlig del, af at have en aktiv folkeoplysningspolitik der fordrer den folkeoplysende vir</w:t>
      </w:r>
      <w:r w:rsidRPr="00C05DFE">
        <w:rPr>
          <w:sz w:val="20"/>
          <w:szCs w:val="20"/>
        </w:rPr>
        <w:t>k</w:t>
      </w:r>
      <w:r w:rsidRPr="00C05DFE">
        <w:rPr>
          <w:sz w:val="20"/>
          <w:szCs w:val="20"/>
        </w:rPr>
        <w:t>somhed. Folkeoplysningspolitikken henvender sig til alle borgere i Holstebro Kommune. . Alle borgere i Holstebro Kommune har lige ret og indflydelse mht. at engagere sig i den folkeoplysende virksomhed.</w:t>
      </w:r>
      <w:r w:rsidRPr="00C05DFE">
        <w:rPr>
          <w:sz w:val="20"/>
          <w:szCs w:val="20"/>
        </w:rPr>
        <w:br/>
      </w:r>
      <w:r w:rsidRPr="00C05DFE">
        <w:rPr>
          <w:sz w:val="20"/>
          <w:szCs w:val="20"/>
        </w:rPr>
        <w:br/>
        <w:t xml:space="preserve">På den ”nye” hjemmeside i Sport og Fritid gøres der via foreningsportalen opmærksom på, hvad der ligger til grund for folkeoplysningspolitikken. </w:t>
      </w:r>
    </w:p>
    <w:p w:rsidR="00C05DFE" w:rsidRPr="00C05DFE" w:rsidRDefault="00C05DFE" w:rsidP="00C05DFE">
      <w:pPr>
        <w:rPr>
          <w:sz w:val="20"/>
          <w:szCs w:val="20"/>
        </w:rPr>
      </w:pPr>
      <w:r w:rsidRPr="00C05DFE">
        <w:rPr>
          <w:sz w:val="20"/>
          <w:szCs w:val="20"/>
        </w:rPr>
        <w:t>Det nye design af hjemmesiden og tilrettede beskrivelser af sport</w:t>
      </w:r>
      <w:r>
        <w:rPr>
          <w:sz w:val="20"/>
          <w:szCs w:val="20"/>
        </w:rPr>
        <w:t>s</w:t>
      </w:r>
      <w:r w:rsidRPr="00C05DFE">
        <w:rPr>
          <w:sz w:val="20"/>
          <w:szCs w:val="20"/>
        </w:rPr>
        <w:t>- og fritidslivet i Holstebro Kommune har gjort, at folkeoplysningspolitikken er blevet mere synlig og dermed mere tilgængelig for den almene borger bosat i Holstebro Kommune. Hvor foreningsportalen før var en separat enhed, er denne blevet en mere sa</w:t>
      </w:r>
      <w:r w:rsidRPr="00C05DFE">
        <w:rPr>
          <w:sz w:val="20"/>
          <w:szCs w:val="20"/>
        </w:rPr>
        <w:t>m</w:t>
      </w:r>
      <w:r w:rsidRPr="00C05DFE">
        <w:rPr>
          <w:sz w:val="20"/>
          <w:szCs w:val="20"/>
        </w:rPr>
        <w:t>menhængende del af den eksisterende hjemmeside for Sport og Fritid. Der arbejdes fremadrettet på, at hjemmesiden for Sport og Fritid og foreningsportalen bliver lagt sammen til en samlet hjemmeside. Hensi</w:t>
      </w:r>
      <w:r w:rsidRPr="00C05DFE">
        <w:rPr>
          <w:sz w:val="20"/>
          <w:szCs w:val="20"/>
        </w:rPr>
        <w:t>g</w:t>
      </w:r>
      <w:r w:rsidRPr="00C05DFE">
        <w:rPr>
          <w:sz w:val="20"/>
          <w:szCs w:val="20"/>
        </w:rPr>
        <w:t>ten er på sigt at opprioritere formidlingsaspektet af folkeoplysningspolitikken. Ligeså kan dette opfordre til at den almene borger i Holstebro Kommune har folkeoply</w:t>
      </w:r>
      <w:r w:rsidRPr="00C05DFE">
        <w:rPr>
          <w:sz w:val="20"/>
          <w:szCs w:val="20"/>
        </w:rPr>
        <w:t>s</w:t>
      </w:r>
      <w:r w:rsidRPr="00C05DFE">
        <w:rPr>
          <w:sz w:val="20"/>
          <w:szCs w:val="20"/>
        </w:rPr>
        <w:t>ningspolitikken i bevidstheden, når der tages personlig eller telefonisk henvendelse til kommunen.  Forbedret synli</w:t>
      </w:r>
      <w:r w:rsidRPr="00C05DFE">
        <w:rPr>
          <w:sz w:val="20"/>
          <w:szCs w:val="20"/>
        </w:rPr>
        <w:t>g</w:t>
      </w:r>
      <w:r w:rsidRPr="00C05DFE">
        <w:rPr>
          <w:sz w:val="20"/>
          <w:szCs w:val="20"/>
        </w:rPr>
        <w:t>hed kan være med til at forbedre forholdene for borgerne mht. at stifte en forening, søge puljemidler eller få mere information om folkeoplysningspoliti</w:t>
      </w:r>
      <w:r w:rsidRPr="00C05DFE">
        <w:rPr>
          <w:sz w:val="20"/>
          <w:szCs w:val="20"/>
        </w:rPr>
        <w:t>k</w:t>
      </w:r>
      <w:r w:rsidRPr="00C05DFE">
        <w:rPr>
          <w:sz w:val="20"/>
          <w:szCs w:val="20"/>
        </w:rPr>
        <w:t>ken. Dette kan være fremmende i forhold til den folkeoplysende virksomhed og skabe grobund for et endnu m</w:t>
      </w:r>
      <w:r w:rsidRPr="00C05DFE">
        <w:rPr>
          <w:sz w:val="20"/>
          <w:szCs w:val="20"/>
        </w:rPr>
        <w:t>e</w:t>
      </w:r>
      <w:r w:rsidRPr="00C05DFE">
        <w:rPr>
          <w:sz w:val="20"/>
          <w:szCs w:val="20"/>
        </w:rPr>
        <w:t xml:space="preserve">re varieret udbud af sports- og fritidsaktiviteter i Holstebro Kommune. </w:t>
      </w:r>
      <w:r w:rsidRPr="00C05DFE">
        <w:rPr>
          <w:sz w:val="20"/>
          <w:szCs w:val="20"/>
        </w:rPr>
        <w:br/>
      </w:r>
    </w:p>
    <w:p w:rsidR="00C05DFE" w:rsidRPr="00C05DFE" w:rsidRDefault="00C05DFE" w:rsidP="00C05DFE">
      <w:pPr>
        <w:numPr>
          <w:ilvl w:val="0"/>
          <w:numId w:val="50"/>
        </w:numPr>
        <w:spacing w:line="260" w:lineRule="auto"/>
        <w:rPr>
          <w:i/>
          <w:sz w:val="20"/>
          <w:szCs w:val="20"/>
        </w:rPr>
      </w:pPr>
      <w:r w:rsidRPr="00C05DFE">
        <w:rPr>
          <w:i/>
          <w:sz w:val="20"/>
          <w:szCs w:val="20"/>
        </w:rPr>
        <w:t>Være med til at understøtte kommunes indsatsområder. Dette skal ske gennem tilskud fra eksempe</w:t>
      </w:r>
      <w:r w:rsidRPr="00C05DFE">
        <w:rPr>
          <w:i/>
          <w:sz w:val="20"/>
          <w:szCs w:val="20"/>
        </w:rPr>
        <w:t>l</w:t>
      </w:r>
      <w:r w:rsidRPr="00C05DFE">
        <w:rPr>
          <w:i/>
          <w:sz w:val="20"/>
          <w:szCs w:val="20"/>
        </w:rPr>
        <w:t>vis udvi</w:t>
      </w:r>
      <w:r w:rsidRPr="00C05DFE">
        <w:rPr>
          <w:i/>
          <w:sz w:val="20"/>
          <w:szCs w:val="20"/>
        </w:rPr>
        <w:t>k</w:t>
      </w:r>
      <w:r w:rsidRPr="00C05DFE">
        <w:rPr>
          <w:i/>
          <w:sz w:val="20"/>
          <w:szCs w:val="20"/>
        </w:rPr>
        <w:t>lingspuljen og indgåelse af partnerskab.</w:t>
      </w:r>
    </w:p>
    <w:p w:rsidR="00C05DFE" w:rsidRPr="00C05DFE" w:rsidRDefault="00C05DFE" w:rsidP="00C05DFE">
      <w:pPr>
        <w:rPr>
          <w:sz w:val="20"/>
          <w:szCs w:val="20"/>
        </w:rPr>
      </w:pPr>
    </w:p>
    <w:p w:rsidR="00C05DFE" w:rsidRPr="00C05DFE" w:rsidRDefault="00C05DFE" w:rsidP="00C05DFE">
      <w:pPr>
        <w:rPr>
          <w:sz w:val="20"/>
          <w:szCs w:val="20"/>
        </w:rPr>
      </w:pPr>
      <w:r w:rsidRPr="00C05DFE">
        <w:rPr>
          <w:sz w:val="20"/>
          <w:szCs w:val="20"/>
        </w:rPr>
        <w:t>Folkeoplysningspolit</w:t>
      </w:r>
      <w:r>
        <w:rPr>
          <w:sz w:val="20"/>
          <w:szCs w:val="20"/>
        </w:rPr>
        <w:t xml:space="preserve">ikken aktiveres ved at </w:t>
      </w:r>
      <w:r w:rsidRPr="00C05DFE">
        <w:rPr>
          <w:sz w:val="20"/>
          <w:szCs w:val="20"/>
        </w:rPr>
        <w:t>foreninger søger puljer, som derved igangsætter akt</w:t>
      </w:r>
      <w:r w:rsidRPr="00C05DFE">
        <w:rPr>
          <w:sz w:val="20"/>
          <w:szCs w:val="20"/>
        </w:rPr>
        <w:t>i</w:t>
      </w:r>
      <w:r w:rsidRPr="00C05DFE">
        <w:rPr>
          <w:sz w:val="20"/>
          <w:szCs w:val="20"/>
        </w:rPr>
        <w:t xml:space="preserve">viteter der er med til at fremme den folkeoplysende virksomhed. </w:t>
      </w:r>
      <w:r>
        <w:rPr>
          <w:sz w:val="20"/>
          <w:szCs w:val="20"/>
        </w:rPr>
        <w:t>I Holstebro er m</w:t>
      </w:r>
      <w:r w:rsidRPr="00C05DFE">
        <w:rPr>
          <w:sz w:val="20"/>
          <w:szCs w:val="20"/>
        </w:rPr>
        <w:t>idlerne i øjeblikket fordelt på nedenståe</w:t>
      </w:r>
      <w:r w:rsidRPr="00C05DFE">
        <w:rPr>
          <w:sz w:val="20"/>
          <w:szCs w:val="20"/>
        </w:rPr>
        <w:t>n</w:t>
      </w:r>
      <w:r w:rsidRPr="00C05DFE">
        <w:rPr>
          <w:sz w:val="20"/>
          <w:szCs w:val="20"/>
        </w:rPr>
        <w:t>de fem puljer:</w:t>
      </w:r>
    </w:p>
    <w:p w:rsidR="00C05DFE" w:rsidRPr="00C05DFE" w:rsidRDefault="00C05DFE" w:rsidP="00C05DFE">
      <w:pPr>
        <w:rPr>
          <w:sz w:val="20"/>
          <w:szCs w:val="20"/>
        </w:rPr>
      </w:pPr>
    </w:p>
    <w:p w:rsidR="00C05DFE" w:rsidRPr="00C05DFE" w:rsidRDefault="00C05DFE" w:rsidP="00C05DFE">
      <w:pPr>
        <w:numPr>
          <w:ilvl w:val="0"/>
          <w:numId w:val="49"/>
        </w:numPr>
        <w:spacing w:line="260" w:lineRule="auto"/>
        <w:rPr>
          <w:sz w:val="20"/>
          <w:szCs w:val="20"/>
        </w:rPr>
      </w:pPr>
      <w:r>
        <w:rPr>
          <w:sz w:val="20"/>
          <w:szCs w:val="20"/>
        </w:rPr>
        <w:t>Udviklingspuljen</w:t>
      </w:r>
    </w:p>
    <w:p w:rsidR="00C05DFE" w:rsidRDefault="00C05DFE" w:rsidP="00C05DFE">
      <w:pPr>
        <w:numPr>
          <w:ilvl w:val="0"/>
          <w:numId w:val="49"/>
        </w:numPr>
        <w:spacing w:line="260" w:lineRule="auto"/>
        <w:rPr>
          <w:sz w:val="20"/>
          <w:szCs w:val="20"/>
        </w:rPr>
      </w:pPr>
      <w:r w:rsidRPr="00C05DFE">
        <w:rPr>
          <w:sz w:val="20"/>
          <w:szCs w:val="20"/>
        </w:rPr>
        <w:t>Idræt</w:t>
      </w:r>
      <w:r>
        <w:rPr>
          <w:sz w:val="20"/>
          <w:szCs w:val="20"/>
        </w:rPr>
        <w:t>s</w:t>
      </w:r>
      <w:r w:rsidRPr="00C05DFE">
        <w:rPr>
          <w:sz w:val="20"/>
          <w:szCs w:val="20"/>
        </w:rPr>
        <w:t xml:space="preserve"> – og motionspuljen</w:t>
      </w:r>
    </w:p>
    <w:p w:rsidR="00C05DFE" w:rsidRPr="00C05DFE" w:rsidRDefault="00C05DFE" w:rsidP="00C05DFE">
      <w:pPr>
        <w:numPr>
          <w:ilvl w:val="0"/>
          <w:numId w:val="49"/>
        </w:numPr>
        <w:spacing w:line="260" w:lineRule="auto"/>
        <w:rPr>
          <w:sz w:val="20"/>
          <w:szCs w:val="20"/>
        </w:rPr>
      </w:pPr>
      <w:r w:rsidRPr="00C05DFE">
        <w:rPr>
          <w:sz w:val="20"/>
          <w:szCs w:val="20"/>
        </w:rPr>
        <w:t>Pulje til sportsarrangementer</w:t>
      </w:r>
    </w:p>
    <w:p w:rsidR="00C05DFE" w:rsidRPr="00C05DFE" w:rsidRDefault="00C05DFE" w:rsidP="00C05DFE">
      <w:pPr>
        <w:numPr>
          <w:ilvl w:val="0"/>
          <w:numId w:val="49"/>
        </w:numPr>
        <w:spacing w:line="260" w:lineRule="auto"/>
        <w:rPr>
          <w:sz w:val="20"/>
          <w:szCs w:val="20"/>
        </w:rPr>
      </w:pPr>
      <w:r w:rsidRPr="00C05DFE">
        <w:rPr>
          <w:sz w:val="20"/>
          <w:szCs w:val="20"/>
        </w:rPr>
        <w:t>Incitamentspuljen</w:t>
      </w:r>
    </w:p>
    <w:p w:rsidR="00C05DFE" w:rsidRPr="00C05DFE" w:rsidRDefault="00C05DFE" w:rsidP="00C05DFE">
      <w:pPr>
        <w:numPr>
          <w:ilvl w:val="0"/>
          <w:numId w:val="49"/>
        </w:numPr>
        <w:spacing w:line="260" w:lineRule="auto"/>
        <w:rPr>
          <w:sz w:val="20"/>
          <w:szCs w:val="20"/>
        </w:rPr>
      </w:pPr>
      <w:r w:rsidRPr="00C05DFE">
        <w:rPr>
          <w:sz w:val="20"/>
          <w:szCs w:val="20"/>
        </w:rPr>
        <w:t>Holstebro Elitesportspulje</w:t>
      </w:r>
    </w:p>
    <w:p w:rsidR="00C05DFE" w:rsidRPr="00C05DFE" w:rsidRDefault="00C05DFE" w:rsidP="00C05DFE">
      <w:pPr>
        <w:rPr>
          <w:sz w:val="20"/>
          <w:szCs w:val="20"/>
        </w:rPr>
      </w:pPr>
    </w:p>
    <w:p w:rsidR="00C05DFE" w:rsidRPr="00C05DFE" w:rsidRDefault="00C05DFE" w:rsidP="00C05DFE">
      <w:pPr>
        <w:rPr>
          <w:sz w:val="20"/>
          <w:szCs w:val="20"/>
        </w:rPr>
      </w:pPr>
      <w:r>
        <w:rPr>
          <w:sz w:val="20"/>
          <w:szCs w:val="20"/>
        </w:rPr>
        <w:t>F</w:t>
      </w:r>
      <w:r w:rsidRPr="00C05DFE">
        <w:rPr>
          <w:sz w:val="20"/>
          <w:szCs w:val="20"/>
        </w:rPr>
        <w:t>ormålet med puljerne</w:t>
      </w:r>
      <w:r>
        <w:rPr>
          <w:sz w:val="20"/>
          <w:szCs w:val="20"/>
        </w:rPr>
        <w:t xml:space="preserve"> er</w:t>
      </w:r>
      <w:r w:rsidRPr="00C05DFE">
        <w:rPr>
          <w:sz w:val="20"/>
          <w:szCs w:val="20"/>
        </w:rPr>
        <w:t>, at være fordrende fo</w:t>
      </w:r>
      <w:r>
        <w:rPr>
          <w:sz w:val="20"/>
          <w:szCs w:val="20"/>
        </w:rPr>
        <w:t>r den folkeoplysende virksomhed og de</w:t>
      </w:r>
      <w:r w:rsidRPr="00C05DFE">
        <w:rPr>
          <w:sz w:val="20"/>
          <w:szCs w:val="20"/>
        </w:rPr>
        <w:t xml:space="preserve"> kan søges af godken</w:t>
      </w:r>
      <w:r w:rsidRPr="00C05DFE">
        <w:rPr>
          <w:sz w:val="20"/>
          <w:szCs w:val="20"/>
        </w:rPr>
        <w:t>d</w:t>
      </w:r>
      <w:r w:rsidRPr="00C05DFE">
        <w:rPr>
          <w:sz w:val="20"/>
          <w:szCs w:val="20"/>
        </w:rPr>
        <w:t>te folk</w:t>
      </w:r>
      <w:r w:rsidRPr="00C05DFE">
        <w:rPr>
          <w:sz w:val="20"/>
          <w:szCs w:val="20"/>
        </w:rPr>
        <w:t>e</w:t>
      </w:r>
      <w:r w:rsidRPr="00C05DFE">
        <w:rPr>
          <w:sz w:val="20"/>
          <w:szCs w:val="20"/>
        </w:rPr>
        <w:t>oplysende foreninger</w:t>
      </w:r>
      <w:r>
        <w:rPr>
          <w:sz w:val="20"/>
          <w:szCs w:val="20"/>
        </w:rPr>
        <w:t xml:space="preserve"> som forud.</w:t>
      </w:r>
    </w:p>
    <w:p w:rsidR="00C05DFE" w:rsidRPr="00C05DFE" w:rsidRDefault="00C05DFE" w:rsidP="00C05DFE">
      <w:pPr>
        <w:rPr>
          <w:sz w:val="20"/>
          <w:szCs w:val="20"/>
        </w:rPr>
      </w:pPr>
    </w:p>
    <w:p w:rsidR="006C5848" w:rsidRDefault="00C05DFE" w:rsidP="00C05DFE">
      <w:pPr>
        <w:rPr>
          <w:sz w:val="20"/>
          <w:szCs w:val="20"/>
        </w:rPr>
      </w:pPr>
      <w:r w:rsidRPr="00C05DFE">
        <w:rPr>
          <w:sz w:val="20"/>
          <w:szCs w:val="20"/>
        </w:rPr>
        <w:t>Et nyt tiltag som er kommet til i 2013 er udviklingspuljen. Det primære formål med udviklingspuljen er, at sk</w:t>
      </w:r>
      <w:r w:rsidRPr="00C05DFE">
        <w:rPr>
          <w:sz w:val="20"/>
          <w:szCs w:val="20"/>
        </w:rPr>
        <w:t>a</w:t>
      </w:r>
      <w:r w:rsidRPr="00C05DFE">
        <w:rPr>
          <w:sz w:val="20"/>
          <w:szCs w:val="20"/>
        </w:rPr>
        <w:t>be nye innovative projekter og grobund for nye tværgående partnerskaber, som får flere til at deltage i fritids- og foreningslivet.</w:t>
      </w:r>
      <w:r w:rsidR="006C5848">
        <w:rPr>
          <w:sz w:val="20"/>
          <w:szCs w:val="20"/>
        </w:rPr>
        <w:t xml:space="preserve"> I</w:t>
      </w:r>
      <w:r w:rsidRPr="00C05DFE">
        <w:rPr>
          <w:sz w:val="20"/>
          <w:szCs w:val="20"/>
        </w:rPr>
        <w:t xml:space="preserve">ndtil nu er </w:t>
      </w:r>
      <w:r w:rsidR="006C5848">
        <w:rPr>
          <w:sz w:val="20"/>
          <w:szCs w:val="20"/>
        </w:rPr>
        <w:t>har vi kun fået</w:t>
      </w:r>
      <w:r w:rsidR="006C5848" w:rsidRPr="00C05DFE">
        <w:rPr>
          <w:sz w:val="20"/>
          <w:szCs w:val="20"/>
        </w:rPr>
        <w:t xml:space="preserve"> et mindre antal ansøgninger </w:t>
      </w:r>
      <w:r w:rsidRPr="00C05DFE">
        <w:rPr>
          <w:sz w:val="20"/>
          <w:szCs w:val="20"/>
        </w:rPr>
        <w:t>rettet mod udviklingspu</w:t>
      </w:r>
      <w:r w:rsidRPr="00C05DFE">
        <w:rPr>
          <w:sz w:val="20"/>
          <w:szCs w:val="20"/>
        </w:rPr>
        <w:t>l</w:t>
      </w:r>
      <w:r w:rsidRPr="00C05DFE">
        <w:rPr>
          <w:sz w:val="20"/>
          <w:szCs w:val="20"/>
        </w:rPr>
        <w:t>je</w:t>
      </w:r>
      <w:r w:rsidR="006C5848">
        <w:rPr>
          <w:sz w:val="20"/>
          <w:szCs w:val="20"/>
        </w:rPr>
        <w:t xml:space="preserve">n. Derfor </w:t>
      </w:r>
      <w:r w:rsidRPr="00C05DFE">
        <w:rPr>
          <w:sz w:val="20"/>
          <w:szCs w:val="20"/>
        </w:rPr>
        <w:t>kan der være brug for en fremadrettet opprioriteret indsats på formidlingsområdet vedrørende udviklingspu</w:t>
      </w:r>
      <w:r w:rsidRPr="00C05DFE">
        <w:rPr>
          <w:sz w:val="20"/>
          <w:szCs w:val="20"/>
        </w:rPr>
        <w:t>l</w:t>
      </w:r>
      <w:r w:rsidRPr="00C05DFE">
        <w:rPr>
          <w:sz w:val="20"/>
          <w:szCs w:val="20"/>
        </w:rPr>
        <w:t>jen.</w:t>
      </w:r>
    </w:p>
    <w:p w:rsidR="00C05DFE" w:rsidRPr="00C05DFE" w:rsidRDefault="00C05DFE" w:rsidP="00C05DFE">
      <w:pPr>
        <w:rPr>
          <w:sz w:val="20"/>
          <w:szCs w:val="20"/>
        </w:rPr>
      </w:pPr>
      <w:r w:rsidRPr="00C05DFE">
        <w:rPr>
          <w:sz w:val="20"/>
          <w:szCs w:val="20"/>
        </w:rPr>
        <w:t>Det er muligt, at der med borgernes og foreningernes øjne har været en anderledes fo</w:t>
      </w:r>
      <w:r w:rsidRPr="00C05DFE">
        <w:rPr>
          <w:sz w:val="20"/>
          <w:szCs w:val="20"/>
        </w:rPr>
        <w:t>r</w:t>
      </w:r>
      <w:r w:rsidRPr="00C05DFE">
        <w:rPr>
          <w:sz w:val="20"/>
          <w:szCs w:val="20"/>
        </w:rPr>
        <w:t>ståelse af begrebet udvikling end den forståelse, som var til hensigt da puljen blev implementeret. Der har indenfor enkelte folk</w:t>
      </w:r>
      <w:r w:rsidRPr="00C05DFE">
        <w:rPr>
          <w:sz w:val="20"/>
          <w:szCs w:val="20"/>
        </w:rPr>
        <w:t>e</w:t>
      </w:r>
      <w:r w:rsidRPr="00C05DFE">
        <w:rPr>
          <w:sz w:val="20"/>
          <w:szCs w:val="20"/>
        </w:rPr>
        <w:t>oplysende foreni</w:t>
      </w:r>
      <w:r w:rsidRPr="00C05DFE">
        <w:rPr>
          <w:sz w:val="20"/>
          <w:szCs w:val="20"/>
        </w:rPr>
        <w:t>n</w:t>
      </w:r>
      <w:r w:rsidRPr="00C05DFE">
        <w:rPr>
          <w:sz w:val="20"/>
          <w:szCs w:val="20"/>
        </w:rPr>
        <w:t>ger været en undren rettet imod, at man igennem udviklingspuljen ikke har mulighed for at søge til forplejning eller tekniske remedier, som kan fremme medlemstilgang til deres fo</w:t>
      </w:r>
      <w:r w:rsidRPr="00C05DFE">
        <w:rPr>
          <w:sz w:val="20"/>
          <w:szCs w:val="20"/>
        </w:rPr>
        <w:t>r</w:t>
      </w:r>
      <w:r w:rsidRPr="00C05DFE">
        <w:rPr>
          <w:sz w:val="20"/>
          <w:szCs w:val="20"/>
        </w:rPr>
        <w:t>ening.</w:t>
      </w:r>
    </w:p>
    <w:p w:rsidR="006C5848" w:rsidRDefault="006C5848" w:rsidP="00C05DFE">
      <w:pPr>
        <w:rPr>
          <w:sz w:val="20"/>
          <w:szCs w:val="20"/>
        </w:rPr>
      </w:pPr>
    </w:p>
    <w:p w:rsidR="00C05DFE" w:rsidRPr="00C05DFE" w:rsidRDefault="00C05DFE" w:rsidP="00C05DFE">
      <w:pPr>
        <w:rPr>
          <w:sz w:val="20"/>
          <w:szCs w:val="20"/>
        </w:rPr>
      </w:pPr>
      <w:r w:rsidRPr="00C05DFE">
        <w:rPr>
          <w:sz w:val="20"/>
          <w:szCs w:val="20"/>
        </w:rPr>
        <w:t>Informationer om udviklingspuljen ligger på foreningsportalen og har været på kommunens hjemmeside som en nyhed ligesom den er blevet adresseret og gennemgået på tre større foreningsmøder. Dog kan en bedre formidling af udvi</w:t>
      </w:r>
      <w:r w:rsidRPr="00C05DFE">
        <w:rPr>
          <w:sz w:val="20"/>
          <w:szCs w:val="20"/>
        </w:rPr>
        <w:t>k</w:t>
      </w:r>
      <w:r w:rsidRPr="00C05DFE">
        <w:rPr>
          <w:sz w:val="20"/>
          <w:szCs w:val="20"/>
        </w:rPr>
        <w:t>lingspuljen være med til at der kommer flere og mere målrettede ansøgninger, som retter sig imod det folkeoplysende arbejde.</w:t>
      </w:r>
    </w:p>
    <w:p w:rsidR="00C05DFE" w:rsidRPr="00C05DFE" w:rsidRDefault="00C05DFE" w:rsidP="00C05DFE">
      <w:pPr>
        <w:rPr>
          <w:b/>
          <w:sz w:val="20"/>
          <w:szCs w:val="20"/>
        </w:rPr>
      </w:pPr>
      <w:r w:rsidRPr="00C05DFE">
        <w:rPr>
          <w:sz w:val="20"/>
          <w:szCs w:val="20"/>
        </w:rPr>
        <w:lastRenderedPageBreak/>
        <w:br/>
      </w:r>
      <w:r w:rsidRPr="00C05DFE">
        <w:rPr>
          <w:b/>
          <w:sz w:val="20"/>
          <w:szCs w:val="20"/>
        </w:rPr>
        <w:t>Konklusion:</w:t>
      </w:r>
    </w:p>
    <w:p w:rsidR="00C05DFE" w:rsidRPr="00C05DFE" w:rsidRDefault="00C05DFE" w:rsidP="00C05DFE">
      <w:pPr>
        <w:rPr>
          <w:sz w:val="20"/>
          <w:szCs w:val="20"/>
        </w:rPr>
      </w:pPr>
    </w:p>
    <w:p w:rsidR="00C05DFE" w:rsidRPr="00C05DFE" w:rsidRDefault="00C05DFE" w:rsidP="00C05DFE">
      <w:pPr>
        <w:rPr>
          <w:sz w:val="20"/>
          <w:szCs w:val="20"/>
        </w:rPr>
      </w:pPr>
      <w:r w:rsidRPr="00C05DFE">
        <w:rPr>
          <w:sz w:val="20"/>
          <w:szCs w:val="20"/>
        </w:rPr>
        <w:t xml:space="preserve">Det er målsætningen med folkeoplysningspolitikken at skabe så gode rammer som muligt for igangsætning af aktiviteter, der i kraft af foreningslivet og det selvorganiserende </w:t>
      </w:r>
      <w:proofErr w:type="spellStart"/>
      <w:r w:rsidRPr="00C05DFE">
        <w:rPr>
          <w:sz w:val="20"/>
          <w:szCs w:val="20"/>
        </w:rPr>
        <w:t>aktiv</w:t>
      </w:r>
      <w:r w:rsidRPr="00C05DFE">
        <w:rPr>
          <w:sz w:val="20"/>
          <w:szCs w:val="20"/>
        </w:rPr>
        <w:t>i</w:t>
      </w:r>
      <w:r w:rsidRPr="00C05DFE">
        <w:rPr>
          <w:sz w:val="20"/>
          <w:szCs w:val="20"/>
        </w:rPr>
        <w:t>tetsliv</w:t>
      </w:r>
      <w:proofErr w:type="spellEnd"/>
      <w:r w:rsidRPr="00C05DFE">
        <w:rPr>
          <w:sz w:val="20"/>
          <w:szCs w:val="20"/>
        </w:rPr>
        <w:t xml:space="preserve"> i Holstebro kommune kan være fordrende for den folkeoplysende virksomhed.</w:t>
      </w:r>
      <w:r w:rsidRPr="00C05DFE">
        <w:rPr>
          <w:sz w:val="20"/>
          <w:szCs w:val="20"/>
        </w:rPr>
        <w:br/>
      </w:r>
    </w:p>
    <w:p w:rsidR="00C05DFE" w:rsidRPr="00C05DFE" w:rsidRDefault="00C05DFE" w:rsidP="00C05DFE">
      <w:pPr>
        <w:rPr>
          <w:sz w:val="20"/>
          <w:szCs w:val="20"/>
        </w:rPr>
      </w:pPr>
      <w:r w:rsidRPr="00C05DFE">
        <w:rPr>
          <w:sz w:val="20"/>
          <w:szCs w:val="20"/>
        </w:rPr>
        <w:t>1) Folkeoplysningspolitikken har ikke skabt meget debat på hverken de mails eller telef</w:t>
      </w:r>
      <w:r w:rsidRPr="00C05DFE">
        <w:rPr>
          <w:sz w:val="20"/>
          <w:szCs w:val="20"/>
        </w:rPr>
        <w:t>o</w:t>
      </w:r>
      <w:r w:rsidRPr="00C05DFE">
        <w:rPr>
          <w:sz w:val="20"/>
          <w:szCs w:val="20"/>
        </w:rPr>
        <w:t>niske henvendelser Sport og Fritid har fået.. En direkte formidling af folkeoplysningspolitikken kan derfor med fordel oppriorit</w:t>
      </w:r>
      <w:r w:rsidRPr="00C05DFE">
        <w:rPr>
          <w:sz w:val="20"/>
          <w:szCs w:val="20"/>
        </w:rPr>
        <w:t>e</w:t>
      </w:r>
      <w:r w:rsidRPr="00C05DFE">
        <w:rPr>
          <w:sz w:val="20"/>
          <w:szCs w:val="20"/>
        </w:rPr>
        <w:t>res. Dette kan gøres ved, at der via hjemmesiden og ved telefoniske/personlige henvendelser orienteres endnu mere omkring hvordan folkeo</w:t>
      </w:r>
      <w:r w:rsidRPr="00C05DFE">
        <w:rPr>
          <w:sz w:val="20"/>
          <w:szCs w:val="20"/>
        </w:rPr>
        <w:t>p</w:t>
      </w:r>
      <w:r w:rsidRPr="00C05DFE">
        <w:rPr>
          <w:sz w:val="20"/>
          <w:szCs w:val="20"/>
        </w:rPr>
        <w:t>lysningspolitikken udmøntes i Holstebro Kommune</w:t>
      </w:r>
    </w:p>
    <w:p w:rsidR="00C05DFE" w:rsidRPr="00C05DFE" w:rsidRDefault="00C05DFE" w:rsidP="00C05DFE">
      <w:pPr>
        <w:rPr>
          <w:sz w:val="20"/>
          <w:szCs w:val="20"/>
        </w:rPr>
      </w:pPr>
    </w:p>
    <w:p w:rsidR="00C05DFE" w:rsidRPr="00C05DFE" w:rsidRDefault="00C05DFE" w:rsidP="00C05DFE">
      <w:pPr>
        <w:rPr>
          <w:sz w:val="20"/>
          <w:szCs w:val="20"/>
        </w:rPr>
      </w:pPr>
      <w:r w:rsidRPr="00C05DFE">
        <w:rPr>
          <w:sz w:val="20"/>
          <w:szCs w:val="20"/>
        </w:rPr>
        <w:t>2) Formindskelse af bureaukrati i forbindelse med at ansøgning af de forskellige puljer vedrørende det folk</w:t>
      </w:r>
      <w:r w:rsidRPr="00C05DFE">
        <w:rPr>
          <w:sz w:val="20"/>
          <w:szCs w:val="20"/>
        </w:rPr>
        <w:t>e</w:t>
      </w:r>
      <w:r w:rsidRPr="00C05DFE">
        <w:rPr>
          <w:sz w:val="20"/>
          <w:szCs w:val="20"/>
        </w:rPr>
        <w:t>oplysende arbejde i Holstebro Kommune. Her er opfordres til, at der laves et enkelt ansøgningsskema til hver enkelt pulje. Foreningerne har derved lettere tilgang til at ansøge, hvis der fremgår fire enkle spørgsmål. Spørgsmålene kunne evt. være de nedenstående fire forenklede spørgsmål:</w:t>
      </w:r>
    </w:p>
    <w:p w:rsidR="00C05DFE" w:rsidRPr="00C05DFE" w:rsidRDefault="00C05DFE" w:rsidP="00C05DFE">
      <w:pPr>
        <w:rPr>
          <w:sz w:val="20"/>
          <w:szCs w:val="20"/>
        </w:rPr>
      </w:pPr>
    </w:p>
    <w:p w:rsidR="00C05DFE" w:rsidRPr="00C05DFE" w:rsidRDefault="00C05DFE" w:rsidP="00C05DFE">
      <w:pPr>
        <w:rPr>
          <w:sz w:val="20"/>
          <w:szCs w:val="20"/>
        </w:rPr>
      </w:pPr>
      <w:r w:rsidRPr="00C05DFE">
        <w:rPr>
          <w:sz w:val="20"/>
          <w:szCs w:val="20"/>
        </w:rPr>
        <w:t>- Oplysninger om projektets formål, indhold, ide, tidshorisont mv. </w:t>
      </w:r>
    </w:p>
    <w:p w:rsidR="00C05DFE" w:rsidRPr="00C05DFE" w:rsidRDefault="00C05DFE" w:rsidP="00C05DFE">
      <w:pPr>
        <w:rPr>
          <w:sz w:val="20"/>
          <w:szCs w:val="20"/>
        </w:rPr>
      </w:pPr>
      <w:r w:rsidRPr="00C05DFE">
        <w:rPr>
          <w:sz w:val="20"/>
          <w:szCs w:val="20"/>
        </w:rPr>
        <w:t>- Beskrivelse projektet</w:t>
      </w:r>
    </w:p>
    <w:p w:rsidR="00C05DFE" w:rsidRPr="00C05DFE" w:rsidRDefault="00C05DFE" w:rsidP="00C05DFE">
      <w:pPr>
        <w:rPr>
          <w:sz w:val="20"/>
          <w:szCs w:val="20"/>
        </w:rPr>
      </w:pPr>
      <w:r w:rsidRPr="00C05DFE">
        <w:rPr>
          <w:sz w:val="20"/>
          <w:szCs w:val="20"/>
        </w:rPr>
        <w:t>- Hvilken effekt/forandring for</w:t>
      </w:r>
      <w:r w:rsidR="006C5848">
        <w:rPr>
          <w:sz w:val="20"/>
          <w:szCs w:val="20"/>
        </w:rPr>
        <w:t>ventes at projektet kan tilføre</w:t>
      </w:r>
    </w:p>
    <w:p w:rsidR="00C05DFE" w:rsidRPr="00C05DFE" w:rsidRDefault="00C05DFE" w:rsidP="00C05DFE">
      <w:pPr>
        <w:rPr>
          <w:sz w:val="20"/>
          <w:szCs w:val="20"/>
        </w:rPr>
      </w:pPr>
      <w:r w:rsidRPr="00C05DFE">
        <w:rPr>
          <w:sz w:val="20"/>
          <w:szCs w:val="20"/>
        </w:rPr>
        <w:t xml:space="preserve">- Hvad vil der gerne opnås med </w:t>
      </w:r>
      <w:r w:rsidR="006C5848">
        <w:rPr>
          <w:sz w:val="20"/>
          <w:szCs w:val="20"/>
        </w:rPr>
        <w:t>projektet</w:t>
      </w:r>
      <w:r w:rsidRPr="00C05DFE">
        <w:rPr>
          <w:sz w:val="20"/>
          <w:szCs w:val="20"/>
        </w:rPr>
        <w:t>? </w:t>
      </w:r>
    </w:p>
    <w:p w:rsidR="00C05DFE" w:rsidRPr="00C05DFE" w:rsidRDefault="00C05DFE" w:rsidP="00C05DFE">
      <w:pPr>
        <w:rPr>
          <w:sz w:val="20"/>
          <w:szCs w:val="20"/>
        </w:rPr>
      </w:pPr>
    </w:p>
    <w:p w:rsidR="00C05DFE" w:rsidRPr="00C05DFE" w:rsidRDefault="00C05DFE" w:rsidP="00C05DFE">
      <w:pPr>
        <w:rPr>
          <w:sz w:val="20"/>
          <w:szCs w:val="20"/>
        </w:rPr>
      </w:pPr>
      <w:r w:rsidRPr="00C05DFE">
        <w:rPr>
          <w:sz w:val="20"/>
          <w:szCs w:val="20"/>
        </w:rPr>
        <w:t>Denne forenkling kan være med til, at flere foreninger vil søge puljerne.</w:t>
      </w:r>
    </w:p>
    <w:p w:rsidR="00C05DFE" w:rsidRPr="00C05DFE" w:rsidRDefault="00C05DFE" w:rsidP="00C05DFE">
      <w:pPr>
        <w:rPr>
          <w:sz w:val="20"/>
          <w:szCs w:val="20"/>
        </w:rPr>
      </w:pPr>
      <w:r w:rsidRPr="00C05DFE">
        <w:rPr>
          <w:sz w:val="20"/>
          <w:szCs w:val="20"/>
        </w:rPr>
        <w:t xml:space="preserve">Det opleves fra </w:t>
      </w:r>
      <w:r w:rsidR="006C5848">
        <w:rPr>
          <w:sz w:val="20"/>
          <w:szCs w:val="20"/>
        </w:rPr>
        <w:t>forvaltningens side</w:t>
      </w:r>
      <w:r w:rsidRPr="00C05DFE">
        <w:rPr>
          <w:sz w:val="20"/>
          <w:szCs w:val="20"/>
        </w:rPr>
        <w:t xml:space="preserve"> at de foreninger, som har </w:t>
      </w:r>
      <w:r w:rsidR="006C5848">
        <w:rPr>
          <w:sz w:val="20"/>
          <w:szCs w:val="20"/>
        </w:rPr>
        <w:t>ressourcer</w:t>
      </w:r>
      <w:r w:rsidRPr="00C05DFE">
        <w:rPr>
          <w:sz w:val="20"/>
          <w:szCs w:val="20"/>
        </w:rPr>
        <w:t xml:space="preserve"> i form af bestyre</w:t>
      </w:r>
      <w:r w:rsidRPr="00C05DFE">
        <w:rPr>
          <w:sz w:val="20"/>
          <w:szCs w:val="20"/>
        </w:rPr>
        <w:t>l</w:t>
      </w:r>
      <w:r w:rsidRPr="00C05DFE">
        <w:rPr>
          <w:sz w:val="20"/>
          <w:szCs w:val="20"/>
        </w:rPr>
        <w:t>sesmedlemmer</w:t>
      </w:r>
      <w:r w:rsidR="006C5848">
        <w:rPr>
          <w:sz w:val="20"/>
          <w:szCs w:val="20"/>
        </w:rPr>
        <w:t>,</w:t>
      </w:r>
      <w:r w:rsidRPr="00C05DFE">
        <w:rPr>
          <w:sz w:val="20"/>
          <w:szCs w:val="20"/>
        </w:rPr>
        <w:t xml:space="preserve"> der er gode til at skive ansøgninger også </w:t>
      </w:r>
      <w:r w:rsidR="006C5848" w:rsidRPr="00C05DFE">
        <w:rPr>
          <w:sz w:val="20"/>
          <w:szCs w:val="20"/>
        </w:rPr>
        <w:t xml:space="preserve">har </w:t>
      </w:r>
      <w:r w:rsidRPr="00C05DFE">
        <w:rPr>
          <w:sz w:val="20"/>
          <w:szCs w:val="20"/>
        </w:rPr>
        <w:t>nemmere ved at få andel i puljemidlerne.  En forenkling af ansø</w:t>
      </w:r>
      <w:r w:rsidRPr="00C05DFE">
        <w:rPr>
          <w:sz w:val="20"/>
          <w:szCs w:val="20"/>
        </w:rPr>
        <w:t>g</w:t>
      </w:r>
      <w:r w:rsidRPr="00C05DFE">
        <w:rPr>
          <w:sz w:val="20"/>
          <w:szCs w:val="20"/>
        </w:rPr>
        <w:t>ningspr</w:t>
      </w:r>
      <w:r w:rsidRPr="00C05DFE">
        <w:rPr>
          <w:sz w:val="20"/>
          <w:szCs w:val="20"/>
        </w:rPr>
        <w:t>o</w:t>
      </w:r>
      <w:r w:rsidRPr="00C05DFE">
        <w:rPr>
          <w:sz w:val="20"/>
          <w:szCs w:val="20"/>
        </w:rPr>
        <w:t>ceduren kan være med til at skabe mere adspredelse og fordre en diversitet af de foreninger, som ansøger puljemi</w:t>
      </w:r>
      <w:r w:rsidRPr="00C05DFE">
        <w:rPr>
          <w:sz w:val="20"/>
          <w:szCs w:val="20"/>
        </w:rPr>
        <w:t>d</w:t>
      </w:r>
      <w:r w:rsidRPr="00C05DFE">
        <w:rPr>
          <w:sz w:val="20"/>
          <w:szCs w:val="20"/>
        </w:rPr>
        <w:t xml:space="preserve">lerne. </w:t>
      </w:r>
    </w:p>
    <w:p w:rsidR="00C05DFE" w:rsidRPr="00C05DFE" w:rsidRDefault="00C05DFE" w:rsidP="00C05DFE">
      <w:pPr>
        <w:rPr>
          <w:sz w:val="20"/>
          <w:szCs w:val="20"/>
        </w:rPr>
      </w:pPr>
      <w:r w:rsidRPr="00C05DFE">
        <w:rPr>
          <w:sz w:val="20"/>
          <w:szCs w:val="20"/>
        </w:rPr>
        <w:t>Derudover opfordres til at der indenfor hver pulje opsættes et ansøgningseksempel, som kan være med til at ekse</w:t>
      </w:r>
      <w:r w:rsidRPr="00C05DFE">
        <w:rPr>
          <w:sz w:val="20"/>
          <w:szCs w:val="20"/>
        </w:rPr>
        <w:t>m</w:t>
      </w:r>
      <w:r w:rsidRPr="00C05DFE">
        <w:rPr>
          <w:sz w:val="20"/>
          <w:szCs w:val="20"/>
        </w:rPr>
        <w:t>plificere hvordan man som forening søger og dermed besvarer spørgsmålet.</w:t>
      </w:r>
    </w:p>
    <w:p w:rsidR="00C05DFE" w:rsidRPr="00C05DFE" w:rsidRDefault="00C05DFE" w:rsidP="00C05DFE">
      <w:pPr>
        <w:rPr>
          <w:sz w:val="20"/>
          <w:szCs w:val="20"/>
        </w:rPr>
      </w:pPr>
      <w:r w:rsidRPr="00C05DFE">
        <w:rPr>
          <w:sz w:val="20"/>
          <w:szCs w:val="20"/>
        </w:rPr>
        <w:br/>
        <w:t>3) Der skal mere fokus på folkeoplysningspolitikken i Holstebro Kommune ved at der gøres opmærksom på muligh</w:t>
      </w:r>
      <w:r w:rsidRPr="00C05DFE">
        <w:rPr>
          <w:sz w:val="20"/>
          <w:szCs w:val="20"/>
        </w:rPr>
        <w:t>e</w:t>
      </w:r>
      <w:r w:rsidRPr="00C05DFE">
        <w:rPr>
          <w:sz w:val="20"/>
          <w:szCs w:val="20"/>
        </w:rPr>
        <w:t>der for at søge diverse puljer og dermed igangsætte aktiviteter/projekter, som kan være fordrende for det folkeoplysende arbejde i Holstebro Komm</w:t>
      </w:r>
      <w:r w:rsidRPr="00C05DFE">
        <w:rPr>
          <w:sz w:val="20"/>
          <w:szCs w:val="20"/>
        </w:rPr>
        <w:t>u</w:t>
      </w:r>
      <w:r w:rsidRPr="00C05DFE">
        <w:rPr>
          <w:sz w:val="20"/>
          <w:szCs w:val="20"/>
        </w:rPr>
        <w:t>ne.</w:t>
      </w:r>
      <w:r w:rsidRPr="00C05DFE">
        <w:rPr>
          <w:sz w:val="20"/>
          <w:szCs w:val="20"/>
        </w:rPr>
        <w:br/>
      </w:r>
    </w:p>
    <w:p w:rsidR="00C05DFE" w:rsidRPr="00C05DFE" w:rsidRDefault="00C05DFE" w:rsidP="00C05DFE">
      <w:pPr>
        <w:rPr>
          <w:sz w:val="20"/>
          <w:szCs w:val="20"/>
        </w:rPr>
      </w:pPr>
      <w:r w:rsidRPr="00C05DFE">
        <w:rPr>
          <w:sz w:val="20"/>
          <w:szCs w:val="20"/>
        </w:rPr>
        <w:t xml:space="preserve">Den minimerede tilgang fra foreningerne/enkeltpersoner til at søge den nyetablerede udviklingspulje (2013) kan skyldes, at puljen ikke har været nok </w:t>
      </w:r>
      <w:r w:rsidR="006C5848">
        <w:rPr>
          <w:sz w:val="20"/>
          <w:szCs w:val="20"/>
        </w:rPr>
        <w:t xml:space="preserve">belyst </w:t>
      </w:r>
      <w:proofErr w:type="spellStart"/>
      <w:r w:rsidR="006C5848">
        <w:rPr>
          <w:sz w:val="20"/>
          <w:szCs w:val="20"/>
        </w:rPr>
        <w:t>PR</w:t>
      </w:r>
      <w:r w:rsidRPr="00C05DFE">
        <w:rPr>
          <w:sz w:val="20"/>
          <w:szCs w:val="20"/>
        </w:rPr>
        <w:t>-mæssigt</w:t>
      </w:r>
      <w:proofErr w:type="spellEnd"/>
      <w:r w:rsidRPr="00C05DFE">
        <w:rPr>
          <w:sz w:val="20"/>
          <w:szCs w:val="20"/>
        </w:rPr>
        <w:t>. Ligesom de andre puljer under foreningsport</w:t>
      </w:r>
      <w:r w:rsidRPr="00C05DFE">
        <w:rPr>
          <w:sz w:val="20"/>
          <w:szCs w:val="20"/>
        </w:rPr>
        <w:t>a</w:t>
      </w:r>
      <w:r w:rsidRPr="00C05DFE">
        <w:rPr>
          <w:sz w:val="20"/>
          <w:szCs w:val="20"/>
        </w:rPr>
        <w:t>len, skal der skabes opmærksomhed og gennemsigtighed ved etablering af nye puljer eller nye tiltag på folk</w:t>
      </w:r>
      <w:r w:rsidRPr="00C05DFE">
        <w:rPr>
          <w:sz w:val="20"/>
          <w:szCs w:val="20"/>
        </w:rPr>
        <w:t>e</w:t>
      </w:r>
      <w:r w:rsidRPr="00C05DFE">
        <w:rPr>
          <w:sz w:val="20"/>
          <w:szCs w:val="20"/>
        </w:rPr>
        <w:t>oplysningsområdet. Der skal i videre omfang forklares hvilken effekt og målsætninger, der ønskes med at etablere nye puljer eller andre udvi</w:t>
      </w:r>
      <w:r w:rsidRPr="00C05DFE">
        <w:rPr>
          <w:sz w:val="20"/>
          <w:szCs w:val="20"/>
        </w:rPr>
        <w:t>k</w:t>
      </w:r>
      <w:r w:rsidRPr="00C05DFE">
        <w:rPr>
          <w:sz w:val="20"/>
          <w:szCs w:val="20"/>
        </w:rPr>
        <w:t>lende tiltag. I forhold til de folkeoplysende foreninger opnås der dermed en klar og transparent viden om ansøgning</w:t>
      </w:r>
      <w:r w:rsidRPr="00C05DFE">
        <w:rPr>
          <w:sz w:val="20"/>
          <w:szCs w:val="20"/>
        </w:rPr>
        <w:t>s</w:t>
      </w:r>
      <w:r w:rsidRPr="00C05DFE">
        <w:rPr>
          <w:sz w:val="20"/>
          <w:szCs w:val="20"/>
        </w:rPr>
        <w:t>procedure, puljens formål og i sidste ende kan dette være med til at generere flere kvalificerede og målrettede ansø</w:t>
      </w:r>
      <w:r w:rsidRPr="00C05DFE">
        <w:rPr>
          <w:sz w:val="20"/>
          <w:szCs w:val="20"/>
        </w:rPr>
        <w:t>g</w:t>
      </w:r>
      <w:r w:rsidRPr="00C05DFE">
        <w:rPr>
          <w:sz w:val="20"/>
          <w:szCs w:val="20"/>
        </w:rPr>
        <w:t>ninger fra foreningerne.</w:t>
      </w:r>
      <w:r w:rsidRPr="00C05DFE">
        <w:rPr>
          <w:sz w:val="20"/>
          <w:szCs w:val="20"/>
        </w:rPr>
        <w:br/>
      </w:r>
    </w:p>
    <w:p w:rsidR="00C05DFE" w:rsidRPr="00C05DFE" w:rsidRDefault="00C05DFE" w:rsidP="00C05DFE">
      <w:pPr>
        <w:rPr>
          <w:sz w:val="20"/>
          <w:szCs w:val="20"/>
        </w:rPr>
      </w:pPr>
      <w:r w:rsidRPr="00C05DFE">
        <w:rPr>
          <w:sz w:val="20"/>
          <w:szCs w:val="20"/>
        </w:rPr>
        <w:t>Vedrørende synlighed kan en mulighed være, at folkeoplysningspolitikken bliver en endnu mere naturlig del af Holstebro Kommunes og dermed Sport og Fritids udadgående information. Her tænkes på at folkeoplysning</w:t>
      </w:r>
      <w:r w:rsidRPr="00C05DFE">
        <w:rPr>
          <w:sz w:val="20"/>
          <w:szCs w:val="20"/>
        </w:rPr>
        <w:t>s</w:t>
      </w:r>
      <w:r w:rsidRPr="00C05DFE">
        <w:rPr>
          <w:sz w:val="20"/>
          <w:szCs w:val="20"/>
        </w:rPr>
        <w:t>politikken fremhæves endnu mere i pressemeddelelser og via hjemmeside. Folkeoplysningspolitikken</w:t>
      </w:r>
      <w:r w:rsidR="006C5848">
        <w:rPr>
          <w:sz w:val="20"/>
          <w:szCs w:val="20"/>
        </w:rPr>
        <w:t xml:space="preserve"> og </w:t>
      </w:r>
      <w:r w:rsidRPr="00C05DFE">
        <w:rPr>
          <w:sz w:val="20"/>
          <w:szCs w:val="20"/>
        </w:rPr>
        <w:t>pu</w:t>
      </w:r>
      <w:r w:rsidRPr="00C05DFE">
        <w:rPr>
          <w:sz w:val="20"/>
          <w:szCs w:val="20"/>
        </w:rPr>
        <w:t>l</w:t>
      </w:r>
      <w:r w:rsidRPr="00C05DFE">
        <w:rPr>
          <w:sz w:val="20"/>
          <w:szCs w:val="20"/>
        </w:rPr>
        <w:t>jerne kan med fordel blive fremhævet hver gang medarbejdere</w:t>
      </w:r>
      <w:r w:rsidR="006C5848">
        <w:rPr>
          <w:sz w:val="20"/>
          <w:szCs w:val="20"/>
        </w:rPr>
        <w:t xml:space="preserve"> i </w:t>
      </w:r>
      <w:r w:rsidRPr="00C05DFE">
        <w:rPr>
          <w:sz w:val="20"/>
          <w:szCs w:val="20"/>
        </w:rPr>
        <w:t>Sport og Fritid er i skriftlig eller mundtlig di</w:t>
      </w:r>
      <w:r w:rsidRPr="00C05DFE">
        <w:rPr>
          <w:sz w:val="20"/>
          <w:szCs w:val="20"/>
        </w:rPr>
        <w:t>a</w:t>
      </w:r>
      <w:r w:rsidRPr="00C05DFE">
        <w:rPr>
          <w:sz w:val="20"/>
          <w:szCs w:val="20"/>
        </w:rPr>
        <w:t>log med borgere og foreninger i Holstebro Kommune. Derved bliver foreningerne og borgere i Holstebro Kommune mere bevidste om grundlaget for - og vigtigheden i - at vi har en aktiv folkeoplysningspolitik i Ho</w:t>
      </w:r>
      <w:r w:rsidRPr="00C05DFE">
        <w:rPr>
          <w:sz w:val="20"/>
          <w:szCs w:val="20"/>
        </w:rPr>
        <w:t>l</w:t>
      </w:r>
      <w:r w:rsidRPr="00C05DFE">
        <w:rPr>
          <w:sz w:val="20"/>
          <w:szCs w:val="20"/>
        </w:rPr>
        <w:t>stebro Kommune. Dette kan bidrage til en mere nuanc</w:t>
      </w:r>
      <w:r w:rsidRPr="00C05DFE">
        <w:rPr>
          <w:sz w:val="20"/>
          <w:szCs w:val="20"/>
        </w:rPr>
        <w:t>e</w:t>
      </w:r>
      <w:r w:rsidRPr="00C05DFE">
        <w:rPr>
          <w:sz w:val="20"/>
          <w:szCs w:val="20"/>
        </w:rPr>
        <w:t>ret forståelse for, hvorfor folkeoplysningsloven er et nødvendigt og vigtigt grundlag for et varieret fritids- og foreningslivet i Holstebro Kommune.  Sy</w:t>
      </w:r>
      <w:r w:rsidRPr="00C05DFE">
        <w:rPr>
          <w:sz w:val="20"/>
          <w:szCs w:val="20"/>
        </w:rPr>
        <w:t>n</w:t>
      </w:r>
      <w:r w:rsidRPr="00C05DFE">
        <w:rPr>
          <w:sz w:val="20"/>
          <w:szCs w:val="20"/>
        </w:rPr>
        <w:t>ligheden kan være med til at igangsætte flere initiativer og projekter på fritidsområdet, som kan få endnu flere borgere i Holstebro Ko</w:t>
      </w:r>
      <w:r w:rsidRPr="00C05DFE">
        <w:rPr>
          <w:sz w:val="20"/>
          <w:szCs w:val="20"/>
        </w:rPr>
        <w:t>m</w:t>
      </w:r>
      <w:r w:rsidRPr="00C05DFE">
        <w:rPr>
          <w:sz w:val="20"/>
          <w:szCs w:val="20"/>
        </w:rPr>
        <w:t xml:space="preserve">mune til at blive en del af et forpligtende fællesskab. Dette kan være fordrende for et aktivt medborgerskab i henhold til </w:t>
      </w:r>
      <w:r w:rsidR="006C5848">
        <w:rPr>
          <w:sz w:val="20"/>
          <w:szCs w:val="20"/>
        </w:rPr>
        <w:t xml:space="preserve">at </w:t>
      </w:r>
      <w:r w:rsidRPr="00C05DFE">
        <w:rPr>
          <w:sz w:val="20"/>
          <w:szCs w:val="20"/>
        </w:rPr>
        <w:t>skabe en endnu mere aktiv folkeoplysningspolitik i Holst</w:t>
      </w:r>
      <w:r w:rsidRPr="00C05DFE">
        <w:rPr>
          <w:sz w:val="20"/>
          <w:szCs w:val="20"/>
        </w:rPr>
        <w:t>e</w:t>
      </w:r>
      <w:r w:rsidRPr="00C05DFE">
        <w:rPr>
          <w:sz w:val="20"/>
          <w:szCs w:val="20"/>
        </w:rPr>
        <w:t>bro Kommune.</w:t>
      </w:r>
    </w:p>
    <w:p w:rsidR="007C778F" w:rsidRDefault="007C778F" w:rsidP="006F01DA">
      <w:pPr>
        <w:rPr>
          <w:sz w:val="20"/>
          <w:szCs w:val="20"/>
        </w:rPr>
      </w:pPr>
    </w:p>
    <w:p w:rsidR="007C778F" w:rsidRPr="007C778F" w:rsidRDefault="007C778F" w:rsidP="006F01DA">
      <w:pPr>
        <w:rPr>
          <w:sz w:val="16"/>
          <w:szCs w:val="20"/>
        </w:rPr>
      </w:pPr>
      <w:r w:rsidRPr="007C778F">
        <w:rPr>
          <w:sz w:val="16"/>
          <w:szCs w:val="20"/>
        </w:rPr>
        <w:t>1</w:t>
      </w:r>
      <w:r w:rsidR="00C05DFE">
        <w:rPr>
          <w:sz w:val="16"/>
          <w:szCs w:val="20"/>
        </w:rPr>
        <w:t>8</w:t>
      </w:r>
      <w:r w:rsidRPr="007C778F">
        <w:rPr>
          <w:sz w:val="16"/>
          <w:szCs w:val="20"/>
        </w:rPr>
        <w:t>. november 2013</w:t>
      </w:r>
    </w:p>
    <w:sectPr w:rsidR="007C778F" w:rsidRPr="007C778F" w:rsidSect="006B591B">
      <w:headerReference w:type="default" r:id="rId8"/>
      <w:footerReference w:type="default" r:id="rId9"/>
      <w:pgSz w:w="11906" w:h="16838"/>
      <w:pgMar w:top="1440" w:right="1080" w:bottom="1440" w:left="1080"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848" w:rsidRDefault="006C5848" w:rsidP="00CA36A1">
      <w:r>
        <w:separator/>
      </w:r>
    </w:p>
  </w:endnote>
  <w:endnote w:type="continuationSeparator" w:id="0">
    <w:p w:rsidR="006C5848" w:rsidRDefault="006C5848" w:rsidP="00CA36A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48" w:rsidRPr="00CA36A1" w:rsidRDefault="006C5848" w:rsidP="00CA36A1">
    <w:pPr>
      <w:tabs>
        <w:tab w:val="center" w:pos="4819"/>
        <w:tab w:val="right" w:pos="9638"/>
      </w:tabs>
      <w:rPr>
        <w:rFonts w:ascii="Trebuchet MS" w:hAnsi="Trebuchet MS"/>
        <w:b/>
        <w:color w:val="1F497D" w:themeColor="text2"/>
        <w:sz w:val="21"/>
      </w:rPr>
    </w:pPr>
    <w:r>
      <w:rPr>
        <w:rFonts w:ascii="Trebuchet MS" w:hAnsi="Trebuchet MS"/>
        <w:i/>
        <w:color w:val="003366"/>
        <w:sz w:val="16"/>
      </w:rPr>
      <w:t xml:space="preserve">Evaluering af Folkeoplysningspolitikken                  </w:t>
    </w:r>
    <w:r w:rsidRPr="00CA36A1">
      <w:rPr>
        <w:rFonts w:ascii="Trebuchet MS" w:hAnsi="Trebuchet MS"/>
        <w:i/>
        <w:color w:val="003366"/>
        <w:sz w:val="16"/>
      </w:rPr>
      <w:t xml:space="preserve">                   </w:t>
    </w:r>
    <w:r>
      <w:rPr>
        <w:rFonts w:ascii="Trebuchet MS" w:hAnsi="Trebuchet MS"/>
        <w:i/>
        <w:color w:val="003366"/>
        <w:sz w:val="16"/>
      </w:rPr>
      <w:t xml:space="preserve">                                                                                     </w:t>
    </w:r>
    <w:r w:rsidRPr="00CA36A1">
      <w:rPr>
        <w:rFonts w:ascii="Trebuchet MS" w:hAnsi="Trebuchet MS"/>
        <w:i/>
        <w:color w:val="003366"/>
        <w:sz w:val="16"/>
      </w:rPr>
      <w:t xml:space="preserve">     </w:t>
    </w:r>
    <w:r w:rsidRPr="00CA36A1">
      <w:rPr>
        <w:rFonts w:ascii="Trebuchet MS" w:hAnsi="Trebuchet MS"/>
        <w:b/>
        <w:color w:val="1F497D" w:themeColor="text2"/>
        <w:sz w:val="21"/>
        <w:szCs w:val="21"/>
      </w:rPr>
      <w:t xml:space="preserve">Side </w:t>
    </w:r>
    <w:r w:rsidRPr="00CA36A1">
      <w:rPr>
        <w:rFonts w:ascii="Trebuchet MS" w:hAnsi="Trebuchet MS"/>
        <w:b/>
        <w:color w:val="1F497D" w:themeColor="text2"/>
        <w:sz w:val="21"/>
      </w:rPr>
      <w:fldChar w:fldCharType="begin"/>
    </w:r>
    <w:r w:rsidRPr="00CA36A1">
      <w:rPr>
        <w:rFonts w:ascii="Trebuchet MS" w:hAnsi="Trebuchet MS"/>
        <w:b/>
        <w:color w:val="1F497D" w:themeColor="text2"/>
        <w:sz w:val="21"/>
      </w:rPr>
      <w:instrText xml:space="preserve"> PAGE </w:instrText>
    </w:r>
    <w:r w:rsidRPr="00CA36A1">
      <w:rPr>
        <w:rFonts w:ascii="Trebuchet MS" w:hAnsi="Trebuchet MS"/>
        <w:b/>
        <w:color w:val="1F497D" w:themeColor="text2"/>
        <w:sz w:val="21"/>
      </w:rPr>
      <w:fldChar w:fldCharType="separate"/>
    </w:r>
    <w:r w:rsidR="006B591B">
      <w:rPr>
        <w:rFonts w:ascii="Trebuchet MS" w:hAnsi="Trebuchet MS"/>
        <w:b/>
        <w:noProof/>
        <w:color w:val="1F497D" w:themeColor="text2"/>
        <w:sz w:val="21"/>
      </w:rPr>
      <w:t>1</w:t>
    </w:r>
    <w:r w:rsidRPr="00CA36A1">
      <w:rPr>
        <w:rFonts w:ascii="Trebuchet MS" w:hAnsi="Trebuchet MS"/>
        <w:b/>
        <w:color w:val="1F497D" w:themeColor="text2"/>
        <w:sz w:val="21"/>
      </w:rPr>
      <w:fldChar w:fldCharType="end"/>
    </w:r>
  </w:p>
  <w:p w:rsidR="006C5848" w:rsidRDefault="006C5848">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848" w:rsidRDefault="006C5848" w:rsidP="00CA36A1">
      <w:r>
        <w:separator/>
      </w:r>
    </w:p>
  </w:footnote>
  <w:footnote w:type="continuationSeparator" w:id="0">
    <w:p w:rsidR="006C5848" w:rsidRDefault="006C5848" w:rsidP="00CA36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48" w:rsidRDefault="006C5848" w:rsidP="00CA36A1">
    <w:pPr>
      <w:pStyle w:val="Sidehoved"/>
      <w:jc w:val="center"/>
    </w:pPr>
    <w:r>
      <w:rPr>
        <w:noProof/>
      </w:rPr>
      <w:drawing>
        <wp:inline distT="0" distB="0" distL="0" distR="0">
          <wp:extent cx="2628900" cy="885825"/>
          <wp:effectExtent l="1905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28900" cy="885825"/>
                  </a:xfrm>
                  <a:prstGeom prst="rect">
                    <a:avLst/>
                  </a:prstGeom>
                  <a:noFill/>
                  <a:ln w="9525">
                    <a:noFill/>
                    <a:miter lim="800000"/>
                    <a:headEnd/>
                    <a:tailEnd/>
                  </a:ln>
                </pic:spPr>
              </pic:pic>
            </a:graphicData>
          </a:graphic>
        </wp:inline>
      </w:drawing>
    </w:r>
  </w:p>
  <w:p w:rsidR="006C5848" w:rsidRDefault="006C5848" w:rsidP="00CA36A1">
    <w:pPr>
      <w:pStyle w:val="Sidehove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5365"/>
    <w:multiLevelType w:val="hybridMultilevel"/>
    <w:tmpl w:val="41E66124"/>
    <w:lvl w:ilvl="0" w:tplc="1C264740">
      <w:start w:val="1"/>
      <w:numFmt w:val="bullet"/>
      <w:lvlText w:val="•"/>
      <w:lvlJc w:val="left"/>
      <w:pPr>
        <w:tabs>
          <w:tab w:val="num" w:pos="720"/>
        </w:tabs>
        <w:ind w:left="720" w:hanging="360"/>
      </w:pPr>
      <w:rPr>
        <w:rFonts w:ascii="Arial" w:hAnsi="Arial" w:hint="default"/>
      </w:rPr>
    </w:lvl>
    <w:lvl w:ilvl="1" w:tplc="DF322C7A" w:tentative="1">
      <w:start w:val="1"/>
      <w:numFmt w:val="bullet"/>
      <w:lvlText w:val="•"/>
      <w:lvlJc w:val="left"/>
      <w:pPr>
        <w:tabs>
          <w:tab w:val="num" w:pos="1440"/>
        </w:tabs>
        <w:ind w:left="1440" w:hanging="360"/>
      </w:pPr>
      <w:rPr>
        <w:rFonts w:ascii="Arial" w:hAnsi="Arial" w:hint="default"/>
      </w:rPr>
    </w:lvl>
    <w:lvl w:ilvl="2" w:tplc="C918329C" w:tentative="1">
      <w:start w:val="1"/>
      <w:numFmt w:val="bullet"/>
      <w:lvlText w:val="•"/>
      <w:lvlJc w:val="left"/>
      <w:pPr>
        <w:tabs>
          <w:tab w:val="num" w:pos="2160"/>
        </w:tabs>
        <w:ind w:left="2160" w:hanging="360"/>
      </w:pPr>
      <w:rPr>
        <w:rFonts w:ascii="Arial" w:hAnsi="Arial" w:hint="default"/>
      </w:rPr>
    </w:lvl>
    <w:lvl w:ilvl="3" w:tplc="F70E7E74" w:tentative="1">
      <w:start w:val="1"/>
      <w:numFmt w:val="bullet"/>
      <w:lvlText w:val="•"/>
      <w:lvlJc w:val="left"/>
      <w:pPr>
        <w:tabs>
          <w:tab w:val="num" w:pos="2880"/>
        </w:tabs>
        <w:ind w:left="2880" w:hanging="360"/>
      </w:pPr>
      <w:rPr>
        <w:rFonts w:ascii="Arial" w:hAnsi="Arial" w:hint="default"/>
      </w:rPr>
    </w:lvl>
    <w:lvl w:ilvl="4" w:tplc="870C4B6A" w:tentative="1">
      <w:start w:val="1"/>
      <w:numFmt w:val="bullet"/>
      <w:lvlText w:val="•"/>
      <w:lvlJc w:val="left"/>
      <w:pPr>
        <w:tabs>
          <w:tab w:val="num" w:pos="3600"/>
        </w:tabs>
        <w:ind w:left="3600" w:hanging="360"/>
      </w:pPr>
      <w:rPr>
        <w:rFonts w:ascii="Arial" w:hAnsi="Arial" w:hint="default"/>
      </w:rPr>
    </w:lvl>
    <w:lvl w:ilvl="5" w:tplc="987A0D8C" w:tentative="1">
      <w:start w:val="1"/>
      <w:numFmt w:val="bullet"/>
      <w:lvlText w:val="•"/>
      <w:lvlJc w:val="left"/>
      <w:pPr>
        <w:tabs>
          <w:tab w:val="num" w:pos="4320"/>
        </w:tabs>
        <w:ind w:left="4320" w:hanging="360"/>
      </w:pPr>
      <w:rPr>
        <w:rFonts w:ascii="Arial" w:hAnsi="Arial" w:hint="default"/>
      </w:rPr>
    </w:lvl>
    <w:lvl w:ilvl="6" w:tplc="33E65CEA" w:tentative="1">
      <w:start w:val="1"/>
      <w:numFmt w:val="bullet"/>
      <w:lvlText w:val="•"/>
      <w:lvlJc w:val="left"/>
      <w:pPr>
        <w:tabs>
          <w:tab w:val="num" w:pos="5040"/>
        </w:tabs>
        <w:ind w:left="5040" w:hanging="360"/>
      </w:pPr>
      <w:rPr>
        <w:rFonts w:ascii="Arial" w:hAnsi="Arial" w:hint="default"/>
      </w:rPr>
    </w:lvl>
    <w:lvl w:ilvl="7" w:tplc="F730A14E" w:tentative="1">
      <w:start w:val="1"/>
      <w:numFmt w:val="bullet"/>
      <w:lvlText w:val="•"/>
      <w:lvlJc w:val="left"/>
      <w:pPr>
        <w:tabs>
          <w:tab w:val="num" w:pos="5760"/>
        </w:tabs>
        <w:ind w:left="5760" w:hanging="360"/>
      </w:pPr>
      <w:rPr>
        <w:rFonts w:ascii="Arial" w:hAnsi="Arial" w:hint="default"/>
      </w:rPr>
    </w:lvl>
    <w:lvl w:ilvl="8" w:tplc="BE926514" w:tentative="1">
      <w:start w:val="1"/>
      <w:numFmt w:val="bullet"/>
      <w:lvlText w:val="•"/>
      <w:lvlJc w:val="left"/>
      <w:pPr>
        <w:tabs>
          <w:tab w:val="num" w:pos="6480"/>
        </w:tabs>
        <w:ind w:left="6480" w:hanging="360"/>
      </w:pPr>
      <w:rPr>
        <w:rFonts w:ascii="Arial" w:hAnsi="Arial" w:hint="default"/>
      </w:rPr>
    </w:lvl>
  </w:abstractNum>
  <w:abstractNum w:abstractNumId="1">
    <w:nsid w:val="04683BD7"/>
    <w:multiLevelType w:val="hybridMultilevel"/>
    <w:tmpl w:val="EDA43972"/>
    <w:lvl w:ilvl="0" w:tplc="04060001">
      <w:start w:val="1"/>
      <w:numFmt w:val="bullet"/>
      <w:lvlText w:val=""/>
      <w:lvlJc w:val="left"/>
      <w:pPr>
        <w:ind w:left="758" w:hanging="360"/>
      </w:pPr>
      <w:rPr>
        <w:rFonts w:ascii="Symbol" w:hAnsi="Symbol" w:hint="default"/>
      </w:rPr>
    </w:lvl>
    <w:lvl w:ilvl="1" w:tplc="04060003" w:tentative="1">
      <w:start w:val="1"/>
      <w:numFmt w:val="bullet"/>
      <w:lvlText w:val="o"/>
      <w:lvlJc w:val="left"/>
      <w:pPr>
        <w:ind w:left="1478" w:hanging="360"/>
      </w:pPr>
      <w:rPr>
        <w:rFonts w:ascii="Courier New" w:hAnsi="Courier New" w:cs="Courier New" w:hint="default"/>
      </w:rPr>
    </w:lvl>
    <w:lvl w:ilvl="2" w:tplc="04060005" w:tentative="1">
      <w:start w:val="1"/>
      <w:numFmt w:val="bullet"/>
      <w:lvlText w:val=""/>
      <w:lvlJc w:val="left"/>
      <w:pPr>
        <w:ind w:left="2198" w:hanging="360"/>
      </w:pPr>
      <w:rPr>
        <w:rFonts w:ascii="Wingdings" w:hAnsi="Wingdings" w:hint="default"/>
      </w:rPr>
    </w:lvl>
    <w:lvl w:ilvl="3" w:tplc="04060001" w:tentative="1">
      <w:start w:val="1"/>
      <w:numFmt w:val="bullet"/>
      <w:lvlText w:val=""/>
      <w:lvlJc w:val="left"/>
      <w:pPr>
        <w:ind w:left="2918" w:hanging="360"/>
      </w:pPr>
      <w:rPr>
        <w:rFonts w:ascii="Symbol" w:hAnsi="Symbol" w:hint="default"/>
      </w:rPr>
    </w:lvl>
    <w:lvl w:ilvl="4" w:tplc="04060003" w:tentative="1">
      <w:start w:val="1"/>
      <w:numFmt w:val="bullet"/>
      <w:lvlText w:val="o"/>
      <w:lvlJc w:val="left"/>
      <w:pPr>
        <w:ind w:left="3638" w:hanging="360"/>
      </w:pPr>
      <w:rPr>
        <w:rFonts w:ascii="Courier New" w:hAnsi="Courier New" w:cs="Courier New" w:hint="default"/>
      </w:rPr>
    </w:lvl>
    <w:lvl w:ilvl="5" w:tplc="04060005" w:tentative="1">
      <w:start w:val="1"/>
      <w:numFmt w:val="bullet"/>
      <w:lvlText w:val=""/>
      <w:lvlJc w:val="left"/>
      <w:pPr>
        <w:ind w:left="4358" w:hanging="360"/>
      </w:pPr>
      <w:rPr>
        <w:rFonts w:ascii="Wingdings" w:hAnsi="Wingdings" w:hint="default"/>
      </w:rPr>
    </w:lvl>
    <w:lvl w:ilvl="6" w:tplc="04060001" w:tentative="1">
      <w:start w:val="1"/>
      <w:numFmt w:val="bullet"/>
      <w:lvlText w:val=""/>
      <w:lvlJc w:val="left"/>
      <w:pPr>
        <w:ind w:left="5078" w:hanging="360"/>
      </w:pPr>
      <w:rPr>
        <w:rFonts w:ascii="Symbol" w:hAnsi="Symbol" w:hint="default"/>
      </w:rPr>
    </w:lvl>
    <w:lvl w:ilvl="7" w:tplc="04060003" w:tentative="1">
      <w:start w:val="1"/>
      <w:numFmt w:val="bullet"/>
      <w:lvlText w:val="o"/>
      <w:lvlJc w:val="left"/>
      <w:pPr>
        <w:ind w:left="5798" w:hanging="360"/>
      </w:pPr>
      <w:rPr>
        <w:rFonts w:ascii="Courier New" w:hAnsi="Courier New" w:cs="Courier New" w:hint="default"/>
      </w:rPr>
    </w:lvl>
    <w:lvl w:ilvl="8" w:tplc="04060005" w:tentative="1">
      <w:start w:val="1"/>
      <w:numFmt w:val="bullet"/>
      <w:lvlText w:val=""/>
      <w:lvlJc w:val="left"/>
      <w:pPr>
        <w:ind w:left="6518" w:hanging="360"/>
      </w:pPr>
      <w:rPr>
        <w:rFonts w:ascii="Wingdings" w:hAnsi="Wingdings" w:hint="default"/>
      </w:rPr>
    </w:lvl>
  </w:abstractNum>
  <w:abstractNum w:abstractNumId="2">
    <w:nsid w:val="06A63525"/>
    <w:multiLevelType w:val="hybridMultilevel"/>
    <w:tmpl w:val="14D2FB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8142659"/>
    <w:multiLevelType w:val="hybridMultilevel"/>
    <w:tmpl w:val="CA268A0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0D214DD5"/>
    <w:multiLevelType w:val="hybridMultilevel"/>
    <w:tmpl w:val="5C2EE8D6"/>
    <w:lvl w:ilvl="0" w:tplc="0DF01366">
      <w:start w:val="1"/>
      <w:numFmt w:val="bullet"/>
      <w:lvlText w:val="•"/>
      <w:lvlJc w:val="left"/>
      <w:pPr>
        <w:tabs>
          <w:tab w:val="num" w:pos="720"/>
        </w:tabs>
        <w:ind w:left="720" w:hanging="360"/>
      </w:pPr>
      <w:rPr>
        <w:rFonts w:ascii="Arial" w:hAnsi="Arial" w:hint="default"/>
      </w:rPr>
    </w:lvl>
    <w:lvl w:ilvl="1" w:tplc="B5786086">
      <w:start w:val="1364"/>
      <w:numFmt w:val="bullet"/>
      <w:lvlText w:val="•"/>
      <w:lvlJc w:val="left"/>
      <w:pPr>
        <w:tabs>
          <w:tab w:val="num" w:pos="1440"/>
        </w:tabs>
        <w:ind w:left="1440" w:hanging="360"/>
      </w:pPr>
      <w:rPr>
        <w:rFonts w:ascii="Arial" w:hAnsi="Arial" w:hint="default"/>
      </w:rPr>
    </w:lvl>
    <w:lvl w:ilvl="2" w:tplc="74A2F9E2" w:tentative="1">
      <w:start w:val="1"/>
      <w:numFmt w:val="bullet"/>
      <w:lvlText w:val="•"/>
      <w:lvlJc w:val="left"/>
      <w:pPr>
        <w:tabs>
          <w:tab w:val="num" w:pos="2160"/>
        </w:tabs>
        <w:ind w:left="2160" w:hanging="360"/>
      </w:pPr>
      <w:rPr>
        <w:rFonts w:ascii="Arial" w:hAnsi="Arial" w:hint="default"/>
      </w:rPr>
    </w:lvl>
    <w:lvl w:ilvl="3" w:tplc="080E7112" w:tentative="1">
      <w:start w:val="1"/>
      <w:numFmt w:val="bullet"/>
      <w:lvlText w:val="•"/>
      <w:lvlJc w:val="left"/>
      <w:pPr>
        <w:tabs>
          <w:tab w:val="num" w:pos="2880"/>
        </w:tabs>
        <w:ind w:left="2880" w:hanging="360"/>
      </w:pPr>
      <w:rPr>
        <w:rFonts w:ascii="Arial" w:hAnsi="Arial" w:hint="default"/>
      </w:rPr>
    </w:lvl>
    <w:lvl w:ilvl="4" w:tplc="3E8CE2F2" w:tentative="1">
      <w:start w:val="1"/>
      <w:numFmt w:val="bullet"/>
      <w:lvlText w:val="•"/>
      <w:lvlJc w:val="left"/>
      <w:pPr>
        <w:tabs>
          <w:tab w:val="num" w:pos="3600"/>
        </w:tabs>
        <w:ind w:left="3600" w:hanging="360"/>
      </w:pPr>
      <w:rPr>
        <w:rFonts w:ascii="Arial" w:hAnsi="Arial" w:hint="default"/>
      </w:rPr>
    </w:lvl>
    <w:lvl w:ilvl="5" w:tplc="1B0AA8EC" w:tentative="1">
      <w:start w:val="1"/>
      <w:numFmt w:val="bullet"/>
      <w:lvlText w:val="•"/>
      <w:lvlJc w:val="left"/>
      <w:pPr>
        <w:tabs>
          <w:tab w:val="num" w:pos="4320"/>
        </w:tabs>
        <w:ind w:left="4320" w:hanging="360"/>
      </w:pPr>
      <w:rPr>
        <w:rFonts w:ascii="Arial" w:hAnsi="Arial" w:hint="default"/>
      </w:rPr>
    </w:lvl>
    <w:lvl w:ilvl="6" w:tplc="FF4E017E" w:tentative="1">
      <w:start w:val="1"/>
      <w:numFmt w:val="bullet"/>
      <w:lvlText w:val="•"/>
      <w:lvlJc w:val="left"/>
      <w:pPr>
        <w:tabs>
          <w:tab w:val="num" w:pos="5040"/>
        </w:tabs>
        <w:ind w:left="5040" w:hanging="360"/>
      </w:pPr>
      <w:rPr>
        <w:rFonts w:ascii="Arial" w:hAnsi="Arial" w:hint="default"/>
      </w:rPr>
    </w:lvl>
    <w:lvl w:ilvl="7" w:tplc="8184116C" w:tentative="1">
      <w:start w:val="1"/>
      <w:numFmt w:val="bullet"/>
      <w:lvlText w:val="•"/>
      <w:lvlJc w:val="left"/>
      <w:pPr>
        <w:tabs>
          <w:tab w:val="num" w:pos="5760"/>
        </w:tabs>
        <w:ind w:left="5760" w:hanging="360"/>
      </w:pPr>
      <w:rPr>
        <w:rFonts w:ascii="Arial" w:hAnsi="Arial" w:hint="default"/>
      </w:rPr>
    </w:lvl>
    <w:lvl w:ilvl="8" w:tplc="DD76ABDE" w:tentative="1">
      <w:start w:val="1"/>
      <w:numFmt w:val="bullet"/>
      <w:lvlText w:val="•"/>
      <w:lvlJc w:val="left"/>
      <w:pPr>
        <w:tabs>
          <w:tab w:val="num" w:pos="6480"/>
        </w:tabs>
        <w:ind w:left="6480" w:hanging="360"/>
      </w:pPr>
      <w:rPr>
        <w:rFonts w:ascii="Arial" w:hAnsi="Arial" w:hint="default"/>
      </w:rPr>
    </w:lvl>
  </w:abstractNum>
  <w:abstractNum w:abstractNumId="5">
    <w:nsid w:val="104E2D23"/>
    <w:multiLevelType w:val="hybridMultilevel"/>
    <w:tmpl w:val="A0881678"/>
    <w:lvl w:ilvl="0" w:tplc="6A00DADC">
      <w:start w:val="1"/>
      <w:numFmt w:val="bullet"/>
      <w:lvlText w:val="•"/>
      <w:lvlJc w:val="left"/>
      <w:pPr>
        <w:tabs>
          <w:tab w:val="num" w:pos="1080"/>
        </w:tabs>
        <w:ind w:left="1080" w:hanging="360"/>
      </w:pPr>
      <w:rPr>
        <w:rFonts w:ascii="Arial" w:hAnsi="Arial" w:hint="default"/>
      </w:rPr>
    </w:lvl>
    <w:lvl w:ilvl="1" w:tplc="D164914E" w:tentative="1">
      <w:start w:val="1"/>
      <w:numFmt w:val="bullet"/>
      <w:lvlText w:val="•"/>
      <w:lvlJc w:val="left"/>
      <w:pPr>
        <w:tabs>
          <w:tab w:val="num" w:pos="1800"/>
        </w:tabs>
        <w:ind w:left="1800" w:hanging="360"/>
      </w:pPr>
      <w:rPr>
        <w:rFonts w:ascii="Arial" w:hAnsi="Arial" w:hint="default"/>
      </w:rPr>
    </w:lvl>
    <w:lvl w:ilvl="2" w:tplc="C406BC9C" w:tentative="1">
      <w:start w:val="1"/>
      <w:numFmt w:val="bullet"/>
      <w:lvlText w:val="•"/>
      <w:lvlJc w:val="left"/>
      <w:pPr>
        <w:tabs>
          <w:tab w:val="num" w:pos="2520"/>
        </w:tabs>
        <w:ind w:left="2520" w:hanging="360"/>
      </w:pPr>
      <w:rPr>
        <w:rFonts w:ascii="Arial" w:hAnsi="Arial" w:hint="default"/>
      </w:rPr>
    </w:lvl>
    <w:lvl w:ilvl="3" w:tplc="22EAB5BC" w:tentative="1">
      <w:start w:val="1"/>
      <w:numFmt w:val="bullet"/>
      <w:lvlText w:val="•"/>
      <w:lvlJc w:val="left"/>
      <w:pPr>
        <w:tabs>
          <w:tab w:val="num" w:pos="3240"/>
        </w:tabs>
        <w:ind w:left="3240" w:hanging="360"/>
      </w:pPr>
      <w:rPr>
        <w:rFonts w:ascii="Arial" w:hAnsi="Arial" w:hint="default"/>
      </w:rPr>
    </w:lvl>
    <w:lvl w:ilvl="4" w:tplc="77F67B30" w:tentative="1">
      <w:start w:val="1"/>
      <w:numFmt w:val="bullet"/>
      <w:lvlText w:val="•"/>
      <w:lvlJc w:val="left"/>
      <w:pPr>
        <w:tabs>
          <w:tab w:val="num" w:pos="3960"/>
        </w:tabs>
        <w:ind w:left="3960" w:hanging="360"/>
      </w:pPr>
      <w:rPr>
        <w:rFonts w:ascii="Arial" w:hAnsi="Arial" w:hint="default"/>
      </w:rPr>
    </w:lvl>
    <w:lvl w:ilvl="5" w:tplc="4164E690" w:tentative="1">
      <w:start w:val="1"/>
      <w:numFmt w:val="bullet"/>
      <w:lvlText w:val="•"/>
      <w:lvlJc w:val="left"/>
      <w:pPr>
        <w:tabs>
          <w:tab w:val="num" w:pos="4680"/>
        </w:tabs>
        <w:ind w:left="4680" w:hanging="360"/>
      </w:pPr>
      <w:rPr>
        <w:rFonts w:ascii="Arial" w:hAnsi="Arial" w:hint="default"/>
      </w:rPr>
    </w:lvl>
    <w:lvl w:ilvl="6" w:tplc="E8DE447C" w:tentative="1">
      <w:start w:val="1"/>
      <w:numFmt w:val="bullet"/>
      <w:lvlText w:val="•"/>
      <w:lvlJc w:val="left"/>
      <w:pPr>
        <w:tabs>
          <w:tab w:val="num" w:pos="5400"/>
        </w:tabs>
        <w:ind w:left="5400" w:hanging="360"/>
      </w:pPr>
      <w:rPr>
        <w:rFonts w:ascii="Arial" w:hAnsi="Arial" w:hint="default"/>
      </w:rPr>
    </w:lvl>
    <w:lvl w:ilvl="7" w:tplc="B248FD76" w:tentative="1">
      <w:start w:val="1"/>
      <w:numFmt w:val="bullet"/>
      <w:lvlText w:val="•"/>
      <w:lvlJc w:val="left"/>
      <w:pPr>
        <w:tabs>
          <w:tab w:val="num" w:pos="6120"/>
        </w:tabs>
        <w:ind w:left="6120" w:hanging="360"/>
      </w:pPr>
      <w:rPr>
        <w:rFonts w:ascii="Arial" w:hAnsi="Arial" w:hint="default"/>
      </w:rPr>
    </w:lvl>
    <w:lvl w:ilvl="8" w:tplc="227E972E" w:tentative="1">
      <w:start w:val="1"/>
      <w:numFmt w:val="bullet"/>
      <w:lvlText w:val="•"/>
      <w:lvlJc w:val="left"/>
      <w:pPr>
        <w:tabs>
          <w:tab w:val="num" w:pos="6840"/>
        </w:tabs>
        <w:ind w:left="6840" w:hanging="360"/>
      </w:pPr>
      <w:rPr>
        <w:rFonts w:ascii="Arial" w:hAnsi="Arial" w:hint="default"/>
      </w:rPr>
    </w:lvl>
  </w:abstractNum>
  <w:abstractNum w:abstractNumId="6">
    <w:nsid w:val="10D62464"/>
    <w:multiLevelType w:val="hybridMultilevel"/>
    <w:tmpl w:val="6FAEC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6795DFF"/>
    <w:multiLevelType w:val="hybridMultilevel"/>
    <w:tmpl w:val="80E8DBE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18ED64FA"/>
    <w:multiLevelType w:val="hybridMultilevel"/>
    <w:tmpl w:val="355C8A7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18FA65B3"/>
    <w:multiLevelType w:val="hybridMultilevel"/>
    <w:tmpl w:val="C214FE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1F0B226D"/>
    <w:multiLevelType w:val="hybridMultilevel"/>
    <w:tmpl w:val="F326A2EE"/>
    <w:lvl w:ilvl="0" w:tplc="AF4A4F4E">
      <w:numFmt w:val="bullet"/>
      <w:lvlText w:val="-"/>
      <w:lvlJc w:val="left"/>
      <w:pPr>
        <w:ind w:left="720" w:hanging="360"/>
      </w:pPr>
      <w:rPr>
        <w:rFonts w:ascii="Verdana" w:eastAsia="Calibri" w:hAnsi="Verdana"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1">
    <w:nsid w:val="20853E31"/>
    <w:multiLevelType w:val="hybridMultilevel"/>
    <w:tmpl w:val="39F84B5E"/>
    <w:lvl w:ilvl="0" w:tplc="B6660400">
      <w:start w:val="1"/>
      <w:numFmt w:val="bullet"/>
      <w:lvlText w:val="•"/>
      <w:lvlJc w:val="left"/>
      <w:pPr>
        <w:tabs>
          <w:tab w:val="num" w:pos="720"/>
        </w:tabs>
        <w:ind w:left="720" w:hanging="360"/>
      </w:pPr>
      <w:rPr>
        <w:rFonts w:ascii="Arial" w:hAnsi="Arial" w:hint="default"/>
      </w:rPr>
    </w:lvl>
    <w:lvl w:ilvl="1" w:tplc="F6FA74E0" w:tentative="1">
      <w:start w:val="1"/>
      <w:numFmt w:val="bullet"/>
      <w:lvlText w:val="•"/>
      <w:lvlJc w:val="left"/>
      <w:pPr>
        <w:tabs>
          <w:tab w:val="num" w:pos="1440"/>
        </w:tabs>
        <w:ind w:left="1440" w:hanging="360"/>
      </w:pPr>
      <w:rPr>
        <w:rFonts w:ascii="Arial" w:hAnsi="Arial" w:hint="default"/>
      </w:rPr>
    </w:lvl>
    <w:lvl w:ilvl="2" w:tplc="16787F40" w:tentative="1">
      <w:start w:val="1"/>
      <w:numFmt w:val="bullet"/>
      <w:lvlText w:val="•"/>
      <w:lvlJc w:val="left"/>
      <w:pPr>
        <w:tabs>
          <w:tab w:val="num" w:pos="2160"/>
        </w:tabs>
        <w:ind w:left="2160" w:hanging="360"/>
      </w:pPr>
      <w:rPr>
        <w:rFonts w:ascii="Arial" w:hAnsi="Arial" w:hint="default"/>
      </w:rPr>
    </w:lvl>
    <w:lvl w:ilvl="3" w:tplc="4A2E4260" w:tentative="1">
      <w:start w:val="1"/>
      <w:numFmt w:val="bullet"/>
      <w:lvlText w:val="•"/>
      <w:lvlJc w:val="left"/>
      <w:pPr>
        <w:tabs>
          <w:tab w:val="num" w:pos="2880"/>
        </w:tabs>
        <w:ind w:left="2880" w:hanging="360"/>
      </w:pPr>
      <w:rPr>
        <w:rFonts w:ascii="Arial" w:hAnsi="Arial" w:hint="default"/>
      </w:rPr>
    </w:lvl>
    <w:lvl w:ilvl="4" w:tplc="D0A499FE" w:tentative="1">
      <w:start w:val="1"/>
      <w:numFmt w:val="bullet"/>
      <w:lvlText w:val="•"/>
      <w:lvlJc w:val="left"/>
      <w:pPr>
        <w:tabs>
          <w:tab w:val="num" w:pos="3600"/>
        </w:tabs>
        <w:ind w:left="3600" w:hanging="360"/>
      </w:pPr>
      <w:rPr>
        <w:rFonts w:ascii="Arial" w:hAnsi="Arial" w:hint="default"/>
      </w:rPr>
    </w:lvl>
    <w:lvl w:ilvl="5" w:tplc="1F460EDA" w:tentative="1">
      <w:start w:val="1"/>
      <w:numFmt w:val="bullet"/>
      <w:lvlText w:val="•"/>
      <w:lvlJc w:val="left"/>
      <w:pPr>
        <w:tabs>
          <w:tab w:val="num" w:pos="4320"/>
        </w:tabs>
        <w:ind w:left="4320" w:hanging="360"/>
      </w:pPr>
      <w:rPr>
        <w:rFonts w:ascii="Arial" w:hAnsi="Arial" w:hint="default"/>
      </w:rPr>
    </w:lvl>
    <w:lvl w:ilvl="6" w:tplc="05E8FC26" w:tentative="1">
      <w:start w:val="1"/>
      <w:numFmt w:val="bullet"/>
      <w:lvlText w:val="•"/>
      <w:lvlJc w:val="left"/>
      <w:pPr>
        <w:tabs>
          <w:tab w:val="num" w:pos="5040"/>
        </w:tabs>
        <w:ind w:left="5040" w:hanging="360"/>
      </w:pPr>
      <w:rPr>
        <w:rFonts w:ascii="Arial" w:hAnsi="Arial" w:hint="default"/>
      </w:rPr>
    </w:lvl>
    <w:lvl w:ilvl="7" w:tplc="DFA69816" w:tentative="1">
      <w:start w:val="1"/>
      <w:numFmt w:val="bullet"/>
      <w:lvlText w:val="•"/>
      <w:lvlJc w:val="left"/>
      <w:pPr>
        <w:tabs>
          <w:tab w:val="num" w:pos="5760"/>
        </w:tabs>
        <w:ind w:left="5760" w:hanging="360"/>
      </w:pPr>
      <w:rPr>
        <w:rFonts w:ascii="Arial" w:hAnsi="Arial" w:hint="default"/>
      </w:rPr>
    </w:lvl>
    <w:lvl w:ilvl="8" w:tplc="FF40E6BE" w:tentative="1">
      <w:start w:val="1"/>
      <w:numFmt w:val="bullet"/>
      <w:lvlText w:val="•"/>
      <w:lvlJc w:val="left"/>
      <w:pPr>
        <w:tabs>
          <w:tab w:val="num" w:pos="6480"/>
        </w:tabs>
        <w:ind w:left="6480" w:hanging="360"/>
      </w:pPr>
      <w:rPr>
        <w:rFonts w:ascii="Arial" w:hAnsi="Arial" w:hint="default"/>
      </w:rPr>
    </w:lvl>
  </w:abstractNum>
  <w:abstractNum w:abstractNumId="12">
    <w:nsid w:val="20B20FB8"/>
    <w:multiLevelType w:val="hybridMultilevel"/>
    <w:tmpl w:val="6A940E5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nsid w:val="222D601C"/>
    <w:multiLevelType w:val="hybridMultilevel"/>
    <w:tmpl w:val="80BC097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nsid w:val="24D37BE1"/>
    <w:multiLevelType w:val="hybridMultilevel"/>
    <w:tmpl w:val="E0AA90A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nsid w:val="25834B63"/>
    <w:multiLevelType w:val="hybridMultilevel"/>
    <w:tmpl w:val="0EECEA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28766C82"/>
    <w:multiLevelType w:val="hybridMultilevel"/>
    <w:tmpl w:val="1A187748"/>
    <w:lvl w:ilvl="0" w:tplc="F5487454">
      <w:start w:val="21"/>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290B4D20"/>
    <w:multiLevelType w:val="hybridMultilevel"/>
    <w:tmpl w:val="08005BA4"/>
    <w:lvl w:ilvl="0" w:tplc="5BCCF56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2F0B7790"/>
    <w:multiLevelType w:val="hybridMultilevel"/>
    <w:tmpl w:val="841EE6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2F4E0A33"/>
    <w:multiLevelType w:val="hybridMultilevel"/>
    <w:tmpl w:val="F808138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2F5A56BA"/>
    <w:multiLevelType w:val="hybridMultilevel"/>
    <w:tmpl w:val="A5ECFD6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nsid w:val="300E5587"/>
    <w:multiLevelType w:val="hybridMultilevel"/>
    <w:tmpl w:val="2B14FDB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nsid w:val="30A43936"/>
    <w:multiLevelType w:val="hybridMultilevel"/>
    <w:tmpl w:val="069AC604"/>
    <w:lvl w:ilvl="0" w:tplc="125A6E6E">
      <w:start w:val="1"/>
      <w:numFmt w:val="bullet"/>
      <w:lvlText w:val="•"/>
      <w:lvlJc w:val="left"/>
      <w:pPr>
        <w:tabs>
          <w:tab w:val="num" w:pos="720"/>
        </w:tabs>
        <w:ind w:left="720" w:hanging="360"/>
      </w:pPr>
      <w:rPr>
        <w:rFonts w:ascii="Arial" w:hAnsi="Arial" w:hint="default"/>
      </w:rPr>
    </w:lvl>
    <w:lvl w:ilvl="1" w:tplc="FEFA4BDC">
      <w:start w:val="1364"/>
      <w:numFmt w:val="bullet"/>
      <w:lvlText w:val="•"/>
      <w:lvlJc w:val="left"/>
      <w:pPr>
        <w:tabs>
          <w:tab w:val="num" w:pos="1440"/>
        </w:tabs>
        <w:ind w:left="1440" w:hanging="360"/>
      </w:pPr>
      <w:rPr>
        <w:rFonts w:ascii="Arial" w:hAnsi="Arial" w:hint="default"/>
      </w:rPr>
    </w:lvl>
    <w:lvl w:ilvl="2" w:tplc="CFEC1FA6" w:tentative="1">
      <w:start w:val="1"/>
      <w:numFmt w:val="bullet"/>
      <w:lvlText w:val="•"/>
      <w:lvlJc w:val="left"/>
      <w:pPr>
        <w:tabs>
          <w:tab w:val="num" w:pos="2160"/>
        </w:tabs>
        <w:ind w:left="2160" w:hanging="360"/>
      </w:pPr>
      <w:rPr>
        <w:rFonts w:ascii="Arial" w:hAnsi="Arial" w:hint="default"/>
      </w:rPr>
    </w:lvl>
    <w:lvl w:ilvl="3" w:tplc="6BD65D32" w:tentative="1">
      <w:start w:val="1"/>
      <w:numFmt w:val="bullet"/>
      <w:lvlText w:val="•"/>
      <w:lvlJc w:val="left"/>
      <w:pPr>
        <w:tabs>
          <w:tab w:val="num" w:pos="2880"/>
        </w:tabs>
        <w:ind w:left="2880" w:hanging="360"/>
      </w:pPr>
      <w:rPr>
        <w:rFonts w:ascii="Arial" w:hAnsi="Arial" w:hint="default"/>
      </w:rPr>
    </w:lvl>
    <w:lvl w:ilvl="4" w:tplc="A4F0288C" w:tentative="1">
      <w:start w:val="1"/>
      <w:numFmt w:val="bullet"/>
      <w:lvlText w:val="•"/>
      <w:lvlJc w:val="left"/>
      <w:pPr>
        <w:tabs>
          <w:tab w:val="num" w:pos="3600"/>
        </w:tabs>
        <w:ind w:left="3600" w:hanging="360"/>
      </w:pPr>
      <w:rPr>
        <w:rFonts w:ascii="Arial" w:hAnsi="Arial" w:hint="default"/>
      </w:rPr>
    </w:lvl>
    <w:lvl w:ilvl="5" w:tplc="C736E09C" w:tentative="1">
      <w:start w:val="1"/>
      <w:numFmt w:val="bullet"/>
      <w:lvlText w:val="•"/>
      <w:lvlJc w:val="left"/>
      <w:pPr>
        <w:tabs>
          <w:tab w:val="num" w:pos="4320"/>
        </w:tabs>
        <w:ind w:left="4320" w:hanging="360"/>
      </w:pPr>
      <w:rPr>
        <w:rFonts w:ascii="Arial" w:hAnsi="Arial" w:hint="default"/>
      </w:rPr>
    </w:lvl>
    <w:lvl w:ilvl="6" w:tplc="45CC2DB2" w:tentative="1">
      <w:start w:val="1"/>
      <w:numFmt w:val="bullet"/>
      <w:lvlText w:val="•"/>
      <w:lvlJc w:val="left"/>
      <w:pPr>
        <w:tabs>
          <w:tab w:val="num" w:pos="5040"/>
        </w:tabs>
        <w:ind w:left="5040" w:hanging="360"/>
      </w:pPr>
      <w:rPr>
        <w:rFonts w:ascii="Arial" w:hAnsi="Arial" w:hint="default"/>
      </w:rPr>
    </w:lvl>
    <w:lvl w:ilvl="7" w:tplc="507AC6B2" w:tentative="1">
      <w:start w:val="1"/>
      <w:numFmt w:val="bullet"/>
      <w:lvlText w:val="•"/>
      <w:lvlJc w:val="left"/>
      <w:pPr>
        <w:tabs>
          <w:tab w:val="num" w:pos="5760"/>
        </w:tabs>
        <w:ind w:left="5760" w:hanging="360"/>
      </w:pPr>
      <w:rPr>
        <w:rFonts w:ascii="Arial" w:hAnsi="Arial" w:hint="default"/>
      </w:rPr>
    </w:lvl>
    <w:lvl w:ilvl="8" w:tplc="129C705A" w:tentative="1">
      <w:start w:val="1"/>
      <w:numFmt w:val="bullet"/>
      <w:lvlText w:val="•"/>
      <w:lvlJc w:val="left"/>
      <w:pPr>
        <w:tabs>
          <w:tab w:val="num" w:pos="6480"/>
        </w:tabs>
        <w:ind w:left="6480" w:hanging="360"/>
      </w:pPr>
      <w:rPr>
        <w:rFonts w:ascii="Arial" w:hAnsi="Arial" w:hint="default"/>
      </w:rPr>
    </w:lvl>
  </w:abstractNum>
  <w:abstractNum w:abstractNumId="23">
    <w:nsid w:val="386E174C"/>
    <w:multiLevelType w:val="hybridMultilevel"/>
    <w:tmpl w:val="326E086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nsid w:val="3AC37BCF"/>
    <w:multiLevelType w:val="hybridMultilevel"/>
    <w:tmpl w:val="F91A2188"/>
    <w:lvl w:ilvl="0" w:tplc="DFFC6798">
      <w:start w:val="1"/>
      <w:numFmt w:val="bullet"/>
      <w:lvlText w:val="•"/>
      <w:lvlJc w:val="left"/>
      <w:pPr>
        <w:tabs>
          <w:tab w:val="num" w:pos="720"/>
        </w:tabs>
        <w:ind w:left="720" w:hanging="360"/>
      </w:pPr>
      <w:rPr>
        <w:rFonts w:ascii="Arial" w:hAnsi="Arial" w:hint="default"/>
      </w:rPr>
    </w:lvl>
    <w:lvl w:ilvl="1" w:tplc="D1207382">
      <w:start w:val="1364"/>
      <w:numFmt w:val="bullet"/>
      <w:lvlText w:val="•"/>
      <w:lvlJc w:val="left"/>
      <w:pPr>
        <w:tabs>
          <w:tab w:val="num" w:pos="1440"/>
        </w:tabs>
        <w:ind w:left="1440" w:hanging="360"/>
      </w:pPr>
      <w:rPr>
        <w:rFonts w:ascii="Arial" w:hAnsi="Arial" w:hint="default"/>
      </w:rPr>
    </w:lvl>
    <w:lvl w:ilvl="2" w:tplc="BD44699C" w:tentative="1">
      <w:start w:val="1"/>
      <w:numFmt w:val="bullet"/>
      <w:lvlText w:val="•"/>
      <w:lvlJc w:val="left"/>
      <w:pPr>
        <w:tabs>
          <w:tab w:val="num" w:pos="2160"/>
        </w:tabs>
        <w:ind w:left="2160" w:hanging="360"/>
      </w:pPr>
      <w:rPr>
        <w:rFonts w:ascii="Arial" w:hAnsi="Arial" w:hint="default"/>
      </w:rPr>
    </w:lvl>
    <w:lvl w:ilvl="3" w:tplc="EE664464" w:tentative="1">
      <w:start w:val="1"/>
      <w:numFmt w:val="bullet"/>
      <w:lvlText w:val="•"/>
      <w:lvlJc w:val="left"/>
      <w:pPr>
        <w:tabs>
          <w:tab w:val="num" w:pos="2880"/>
        </w:tabs>
        <w:ind w:left="2880" w:hanging="360"/>
      </w:pPr>
      <w:rPr>
        <w:rFonts w:ascii="Arial" w:hAnsi="Arial" w:hint="default"/>
      </w:rPr>
    </w:lvl>
    <w:lvl w:ilvl="4" w:tplc="03A409DC" w:tentative="1">
      <w:start w:val="1"/>
      <w:numFmt w:val="bullet"/>
      <w:lvlText w:val="•"/>
      <w:lvlJc w:val="left"/>
      <w:pPr>
        <w:tabs>
          <w:tab w:val="num" w:pos="3600"/>
        </w:tabs>
        <w:ind w:left="3600" w:hanging="360"/>
      </w:pPr>
      <w:rPr>
        <w:rFonts w:ascii="Arial" w:hAnsi="Arial" w:hint="default"/>
      </w:rPr>
    </w:lvl>
    <w:lvl w:ilvl="5" w:tplc="A7F4B118" w:tentative="1">
      <w:start w:val="1"/>
      <w:numFmt w:val="bullet"/>
      <w:lvlText w:val="•"/>
      <w:lvlJc w:val="left"/>
      <w:pPr>
        <w:tabs>
          <w:tab w:val="num" w:pos="4320"/>
        </w:tabs>
        <w:ind w:left="4320" w:hanging="360"/>
      </w:pPr>
      <w:rPr>
        <w:rFonts w:ascii="Arial" w:hAnsi="Arial" w:hint="default"/>
      </w:rPr>
    </w:lvl>
    <w:lvl w:ilvl="6" w:tplc="6192A7A0" w:tentative="1">
      <w:start w:val="1"/>
      <w:numFmt w:val="bullet"/>
      <w:lvlText w:val="•"/>
      <w:lvlJc w:val="left"/>
      <w:pPr>
        <w:tabs>
          <w:tab w:val="num" w:pos="5040"/>
        </w:tabs>
        <w:ind w:left="5040" w:hanging="360"/>
      </w:pPr>
      <w:rPr>
        <w:rFonts w:ascii="Arial" w:hAnsi="Arial" w:hint="default"/>
      </w:rPr>
    </w:lvl>
    <w:lvl w:ilvl="7" w:tplc="0EE820D4" w:tentative="1">
      <w:start w:val="1"/>
      <w:numFmt w:val="bullet"/>
      <w:lvlText w:val="•"/>
      <w:lvlJc w:val="left"/>
      <w:pPr>
        <w:tabs>
          <w:tab w:val="num" w:pos="5760"/>
        </w:tabs>
        <w:ind w:left="5760" w:hanging="360"/>
      </w:pPr>
      <w:rPr>
        <w:rFonts w:ascii="Arial" w:hAnsi="Arial" w:hint="default"/>
      </w:rPr>
    </w:lvl>
    <w:lvl w:ilvl="8" w:tplc="A74CC0E2" w:tentative="1">
      <w:start w:val="1"/>
      <w:numFmt w:val="bullet"/>
      <w:lvlText w:val="•"/>
      <w:lvlJc w:val="left"/>
      <w:pPr>
        <w:tabs>
          <w:tab w:val="num" w:pos="6480"/>
        </w:tabs>
        <w:ind w:left="6480" w:hanging="360"/>
      </w:pPr>
      <w:rPr>
        <w:rFonts w:ascii="Arial" w:hAnsi="Arial" w:hint="default"/>
      </w:rPr>
    </w:lvl>
  </w:abstractNum>
  <w:abstractNum w:abstractNumId="25">
    <w:nsid w:val="3F321CAE"/>
    <w:multiLevelType w:val="hybridMultilevel"/>
    <w:tmpl w:val="ED22BB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41C7416A"/>
    <w:multiLevelType w:val="hybridMultilevel"/>
    <w:tmpl w:val="9276499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nsid w:val="42B02569"/>
    <w:multiLevelType w:val="hybridMultilevel"/>
    <w:tmpl w:val="6244556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nsid w:val="44314884"/>
    <w:multiLevelType w:val="hybridMultilevel"/>
    <w:tmpl w:val="86D88B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nsid w:val="4CAE0517"/>
    <w:multiLevelType w:val="hybridMultilevel"/>
    <w:tmpl w:val="C616DC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nsid w:val="4CF81563"/>
    <w:multiLevelType w:val="hybridMultilevel"/>
    <w:tmpl w:val="7CCAC3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4DF62CB2"/>
    <w:multiLevelType w:val="hybridMultilevel"/>
    <w:tmpl w:val="D5BC364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2">
    <w:nsid w:val="4FDF51F0"/>
    <w:multiLevelType w:val="hybridMultilevel"/>
    <w:tmpl w:val="5B4246C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3">
    <w:nsid w:val="53146B72"/>
    <w:multiLevelType w:val="hybridMultilevel"/>
    <w:tmpl w:val="86947E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55C235BB"/>
    <w:multiLevelType w:val="hybridMultilevel"/>
    <w:tmpl w:val="1368EB68"/>
    <w:lvl w:ilvl="0" w:tplc="7B1EAF50">
      <w:start w:val="1"/>
      <w:numFmt w:val="bullet"/>
      <w:lvlText w:val="•"/>
      <w:lvlJc w:val="left"/>
      <w:pPr>
        <w:tabs>
          <w:tab w:val="num" w:pos="720"/>
        </w:tabs>
        <w:ind w:left="720" w:hanging="360"/>
      </w:pPr>
      <w:rPr>
        <w:rFonts w:ascii="Arial" w:hAnsi="Arial" w:hint="default"/>
      </w:rPr>
    </w:lvl>
    <w:lvl w:ilvl="1" w:tplc="2B907B98">
      <w:start w:val="1"/>
      <w:numFmt w:val="bullet"/>
      <w:lvlText w:val="•"/>
      <w:lvlJc w:val="left"/>
      <w:pPr>
        <w:tabs>
          <w:tab w:val="num" w:pos="1440"/>
        </w:tabs>
        <w:ind w:left="1440" w:hanging="360"/>
      </w:pPr>
      <w:rPr>
        <w:rFonts w:ascii="Arial" w:hAnsi="Arial" w:hint="default"/>
      </w:rPr>
    </w:lvl>
    <w:lvl w:ilvl="2" w:tplc="DD14E7D6" w:tentative="1">
      <w:start w:val="1"/>
      <w:numFmt w:val="bullet"/>
      <w:lvlText w:val="•"/>
      <w:lvlJc w:val="left"/>
      <w:pPr>
        <w:tabs>
          <w:tab w:val="num" w:pos="2160"/>
        </w:tabs>
        <w:ind w:left="2160" w:hanging="360"/>
      </w:pPr>
      <w:rPr>
        <w:rFonts w:ascii="Arial" w:hAnsi="Arial" w:hint="default"/>
      </w:rPr>
    </w:lvl>
    <w:lvl w:ilvl="3" w:tplc="8D4037A6" w:tentative="1">
      <w:start w:val="1"/>
      <w:numFmt w:val="bullet"/>
      <w:lvlText w:val="•"/>
      <w:lvlJc w:val="left"/>
      <w:pPr>
        <w:tabs>
          <w:tab w:val="num" w:pos="2880"/>
        </w:tabs>
        <w:ind w:left="2880" w:hanging="360"/>
      </w:pPr>
      <w:rPr>
        <w:rFonts w:ascii="Arial" w:hAnsi="Arial" w:hint="default"/>
      </w:rPr>
    </w:lvl>
    <w:lvl w:ilvl="4" w:tplc="4DBA6CAE" w:tentative="1">
      <w:start w:val="1"/>
      <w:numFmt w:val="bullet"/>
      <w:lvlText w:val="•"/>
      <w:lvlJc w:val="left"/>
      <w:pPr>
        <w:tabs>
          <w:tab w:val="num" w:pos="3600"/>
        </w:tabs>
        <w:ind w:left="3600" w:hanging="360"/>
      </w:pPr>
      <w:rPr>
        <w:rFonts w:ascii="Arial" w:hAnsi="Arial" w:hint="default"/>
      </w:rPr>
    </w:lvl>
    <w:lvl w:ilvl="5" w:tplc="BC06C6AA" w:tentative="1">
      <w:start w:val="1"/>
      <w:numFmt w:val="bullet"/>
      <w:lvlText w:val="•"/>
      <w:lvlJc w:val="left"/>
      <w:pPr>
        <w:tabs>
          <w:tab w:val="num" w:pos="4320"/>
        </w:tabs>
        <w:ind w:left="4320" w:hanging="360"/>
      </w:pPr>
      <w:rPr>
        <w:rFonts w:ascii="Arial" w:hAnsi="Arial" w:hint="default"/>
      </w:rPr>
    </w:lvl>
    <w:lvl w:ilvl="6" w:tplc="21C4B0B0" w:tentative="1">
      <w:start w:val="1"/>
      <w:numFmt w:val="bullet"/>
      <w:lvlText w:val="•"/>
      <w:lvlJc w:val="left"/>
      <w:pPr>
        <w:tabs>
          <w:tab w:val="num" w:pos="5040"/>
        </w:tabs>
        <w:ind w:left="5040" w:hanging="360"/>
      </w:pPr>
      <w:rPr>
        <w:rFonts w:ascii="Arial" w:hAnsi="Arial" w:hint="default"/>
      </w:rPr>
    </w:lvl>
    <w:lvl w:ilvl="7" w:tplc="ED8EEE04" w:tentative="1">
      <w:start w:val="1"/>
      <w:numFmt w:val="bullet"/>
      <w:lvlText w:val="•"/>
      <w:lvlJc w:val="left"/>
      <w:pPr>
        <w:tabs>
          <w:tab w:val="num" w:pos="5760"/>
        </w:tabs>
        <w:ind w:left="5760" w:hanging="360"/>
      </w:pPr>
      <w:rPr>
        <w:rFonts w:ascii="Arial" w:hAnsi="Arial" w:hint="default"/>
      </w:rPr>
    </w:lvl>
    <w:lvl w:ilvl="8" w:tplc="98D011B0" w:tentative="1">
      <w:start w:val="1"/>
      <w:numFmt w:val="bullet"/>
      <w:lvlText w:val="•"/>
      <w:lvlJc w:val="left"/>
      <w:pPr>
        <w:tabs>
          <w:tab w:val="num" w:pos="6480"/>
        </w:tabs>
        <w:ind w:left="6480" w:hanging="360"/>
      </w:pPr>
      <w:rPr>
        <w:rFonts w:ascii="Arial" w:hAnsi="Arial" w:hint="default"/>
      </w:rPr>
    </w:lvl>
  </w:abstractNum>
  <w:abstractNum w:abstractNumId="35">
    <w:nsid w:val="57B27D86"/>
    <w:multiLevelType w:val="hybridMultilevel"/>
    <w:tmpl w:val="8D4402E8"/>
    <w:lvl w:ilvl="0" w:tplc="BB181ABE">
      <w:start w:val="1"/>
      <w:numFmt w:val="bullet"/>
      <w:lvlText w:val="•"/>
      <w:lvlJc w:val="left"/>
      <w:pPr>
        <w:tabs>
          <w:tab w:val="num" w:pos="720"/>
        </w:tabs>
        <w:ind w:left="720" w:hanging="360"/>
      </w:pPr>
      <w:rPr>
        <w:rFonts w:ascii="Arial" w:hAnsi="Arial" w:hint="default"/>
      </w:rPr>
    </w:lvl>
    <w:lvl w:ilvl="1" w:tplc="48D44B7C" w:tentative="1">
      <w:start w:val="1"/>
      <w:numFmt w:val="bullet"/>
      <w:lvlText w:val="•"/>
      <w:lvlJc w:val="left"/>
      <w:pPr>
        <w:tabs>
          <w:tab w:val="num" w:pos="1440"/>
        </w:tabs>
        <w:ind w:left="1440" w:hanging="360"/>
      </w:pPr>
      <w:rPr>
        <w:rFonts w:ascii="Arial" w:hAnsi="Arial" w:hint="default"/>
      </w:rPr>
    </w:lvl>
    <w:lvl w:ilvl="2" w:tplc="2C68EE30">
      <w:start w:val="1"/>
      <w:numFmt w:val="bullet"/>
      <w:lvlText w:val="•"/>
      <w:lvlJc w:val="left"/>
      <w:pPr>
        <w:tabs>
          <w:tab w:val="num" w:pos="2160"/>
        </w:tabs>
        <w:ind w:left="2160" w:hanging="360"/>
      </w:pPr>
      <w:rPr>
        <w:rFonts w:ascii="Arial" w:hAnsi="Arial" w:hint="default"/>
      </w:rPr>
    </w:lvl>
    <w:lvl w:ilvl="3" w:tplc="3E547964" w:tentative="1">
      <w:start w:val="1"/>
      <w:numFmt w:val="bullet"/>
      <w:lvlText w:val="•"/>
      <w:lvlJc w:val="left"/>
      <w:pPr>
        <w:tabs>
          <w:tab w:val="num" w:pos="2880"/>
        </w:tabs>
        <w:ind w:left="2880" w:hanging="360"/>
      </w:pPr>
      <w:rPr>
        <w:rFonts w:ascii="Arial" w:hAnsi="Arial" w:hint="default"/>
      </w:rPr>
    </w:lvl>
    <w:lvl w:ilvl="4" w:tplc="7E7E1A72" w:tentative="1">
      <w:start w:val="1"/>
      <w:numFmt w:val="bullet"/>
      <w:lvlText w:val="•"/>
      <w:lvlJc w:val="left"/>
      <w:pPr>
        <w:tabs>
          <w:tab w:val="num" w:pos="3600"/>
        </w:tabs>
        <w:ind w:left="3600" w:hanging="360"/>
      </w:pPr>
      <w:rPr>
        <w:rFonts w:ascii="Arial" w:hAnsi="Arial" w:hint="default"/>
      </w:rPr>
    </w:lvl>
    <w:lvl w:ilvl="5" w:tplc="EE1A21A0" w:tentative="1">
      <w:start w:val="1"/>
      <w:numFmt w:val="bullet"/>
      <w:lvlText w:val="•"/>
      <w:lvlJc w:val="left"/>
      <w:pPr>
        <w:tabs>
          <w:tab w:val="num" w:pos="4320"/>
        </w:tabs>
        <w:ind w:left="4320" w:hanging="360"/>
      </w:pPr>
      <w:rPr>
        <w:rFonts w:ascii="Arial" w:hAnsi="Arial" w:hint="default"/>
      </w:rPr>
    </w:lvl>
    <w:lvl w:ilvl="6" w:tplc="7C622D4C" w:tentative="1">
      <w:start w:val="1"/>
      <w:numFmt w:val="bullet"/>
      <w:lvlText w:val="•"/>
      <w:lvlJc w:val="left"/>
      <w:pPr>
        <w:tabs>
          <w:tab w:val="num" w:pos="5040"/>
        </w:tabs>
        <w:ind w:left="5040" w:hanging="360"/>
      </w:pPr>
      <w:rPr>
        <w:rFonts w:ascii="Arial" w:hAnsi="Arial" w:hint="default"/>
      </w:rPr>
    </w:lvl>
    <w:lvl w:ilvl="7" w:tplc="2B4E9E2C" w:tentative="1">
      <w:start w:val="1"/>
      <w:numFmt w:val="bullet"/>
      <w:lvlText w:val="•"/>
      <w:lvlJc w:val="left"/>
      <w:pPr>
        <w:tabs>
          <w:tab w:val="num" w:pos="5760"/>
        </w:tabs>
        <w:ind w:left="5760" w:hanging="360"/>
      </w:pPr>
      <w:rPr>
        <w:rFonts w:ascii="Arial" w:hAnsi="Arial" w:hint="default"/>
      </w:rPr>
    </w:lvl>
    <w:lvl w:ilvl="8" w:tplc="7CAEA9F8" w:tentative="1">
      <w:start w:val="1"/>
      <w:numFmt w:val="bullet"/>
      <w:lvlText w:val="•"/>
      <w:lvlJc w:val="left"/>
      <w:pPr>
        <w:tabs>
          <w:tab w:val="num" w:pos="6480"/>
        </w:tabs>
        <w:ind w:left="6480" w:hanging="360"/>
      </w:pPr>
      <w:rPr>
        <w:rFonts w:ascii="Arial" w:hAnsi="Arial" w:hint="default"/>
      </w:rPr>
    </w:lvl>
  </w:abstractNum>
  <w:abstractNum w:abstractNumId="36">
    <w:nsid w:val="5E3976DF"/>
    <w:multiLevelType w:val="hybridMultilevel"/>
    <w:tmpl w:val="2F240358"/>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7">
    <w:nsid w:val="5ECE5881"/>
    <w:multiLevelType w:val="hybridMultilevel"/>
    <w:tmpl w:val="10029D14"/>
    <w:lvl w:ilvl="0" w:tplc="A912BF04">
      <w:start w:val="1"/>
      <w:numFmt w:val="bullet"/>
      <w:lvlText w:val="•"/>
      <w:lvlJc w:val="left"/>
      <w:pPr>
        <w:tabs>
          <w:tab w:val="num" w:pos="720"/>
        </w:tabs>
        <w:ind w:left="720" w:hanging="360"/>
      </w:pPr>
      <w:rPr>
        <w:rFonts w:ascii="Arial" w:hAnsi="Arial" w:hint="default"/>
      </w:rPr>
    </w:lvl>
    <w:lvl w:ilvl="1" w:tplc="B28AD83C">
      <w:start w:val="1364"/>
      <w:numFmt w:val="bullet"/>
      <w:lvlText w:val="•"/>
      <w:lvlJc w:val="left"/>
      <w:pPr>
        <w:tabs>
          <w:tab w:val="num" w:pos="1440"/>
        </w:tabs>
        <w:ind w:left="1440" w:hanging="360"/>
      </w:pPr>
      <w:rPr>
        <w:rFonts w:ascii="Arial" w:hAnsi="Arial" w:hint="default"/>
      </w:rPr>
    </w:lvl>
    <w:lvl w:ilvl="2" w:tplc="2DC42324" w:tentative="1">
      <w:start w:val="1"/>
      <w:numFmt w:val="bullet"/>
      <w:lvlText w:val="•"/>
      <w:lvlJc w:val="left"/>
      <w:pPr>
        <w:tabs>
          <w:tab w:val="num" w:pos="2160"/>
        </w:tabs>
        <w:ind w:left="2160" w:hanging="360"/>
      </w:pPr>
      <w:rPr>
        <w:rFonts w:ascii="Arial" w:hAnsi="Arial" w:hint="default"/>
      </w:rPr>
    </w:lvl>
    <w:lvl w:ilvl="3" w:tplc="9B64E5E4" w:tentative="1">
      <w:start w:val="1"/>
      <w:numFmt w:val="bullet"/>
      <w:lvlText w:val="•"/>
      <w:lvlJc w:val="left"/>
      <w:pPr>
        <w:tabs>
          <w:tab w:val="num" w:pos="2880"/>
        </w:tabs>
        <w:ind w:left="2880" w:hanging="360"/>
      </w:pPr>
      <w:rPr>
        <w:rFonts w:ascii="Arial" w:hAnsi="Arial" w:hint="default"/>
      </w:rPr>
    </w:lvl>
    <w:lvl w:ilvl="4" w:tplc="D8F2609A" w:tentative="1">
      <w:start w:val="1"/>
      <w:numFmt w:val="bullet"/>
      <w:lvlText w:val="•"/>
      <w:lvlJc w:val="left"/>
      <w:pPr>
        <w:tabs>
          <w:tab w:val="num" w:pos="3600"/>
        </w:tabs>
        <w:ind w:left="3600" w:hanging="360"/>
      </w:pPr>
      <w:rPr>
        <w:rFonts w:ascii="Arial" w:hAnsi="Arial" w:hint="default"/>
      </w:rPr>
    </w:lvl>
    <w:lvl w:ilvl="5" w:tplc="4CD28CEA" w:tentative="1">
      <w:start w:val="1"/>
      <w:numFmt w:val="bullet"/>
      <w:lvlText w:val="•"/>
      <w:lvlJc w:val="left"/>
      <w:pPr>
        <w:tabs>
          <w:tab w:val="num" w:pos="4320"/>
        </w:tabs>
        <w:ind w:left="4320" w:hanging="360"/>
      </w:pPr>
      <w:rPr>
        <w:rFonts w:ascii="Arial" w:hAnsi="Arial" w:hint="default"/>
      </w:rPr>
    </w:lvl>
    <w:lvl w:ilvl="6" w:tplc="59AA5DE2" w:tentative="1">
      <w:start w:val="1"/>
      <w:numFmt w:val="bullet"/>
      <w:lvlText w:val="•"/>
      <w:lvlJc w:val="left"/>
      <w:pPr>
        <w:tabs>
          <w:tab w:val="num" w:pos="5040"/>
        </w:tabs>
        <w:ind w:left="5040" w:hanging="360"/>
      </w:pPr>
      <w:rPr>
        <w:rFonts w:ascii="Arial" w:hAnsi="Arial" w:hint="default"/>
      </w:rPr>
    </w:lvl>
    <w:lvl w:ilvl="7" w:tplc="159451D0" w:tentative="1">
      <w:start w:val="1"/>
      <w:numFmt w:val="bullet"/>
      <w:lvlText w:val="•"/>
      <w:lvlJc w:val="left"/>
      <w:pPr>
        <w:tabs>
          <w:tab w:val="num" w:pos="5760"/>
        </w:tabs>
        <w:ind w:left="5760" w:hanging="360"/>
      </w:pPr>
      <w:rPr>
        <w:rFonts w:ascii="Arial" w:hAnsi="Arial" w:hint="default"/>
      </w:rPr>
    </w:lvl>
    <w:lvl w:ilvl="8" w:tplc="FCAAA55A" w:tentative="1">
      <w:start w:val="1"/>
      <w:numFmt w:val="bullet"/>
      <w:lvlText w:val="•"/>
      <w:lvlJc w:val="left"/>
      <w:pPr>
        <w:tabs>
          <w:tab w:val="num" w:pos="6480"/>
        </w:tabs>
        <w:ind w:left="6480" w:hanging="360"/>
      </w:pPr>
      <w:rPr>
        <w:rFonts w:ascii="Arial" w:hAnsi="Arial" w:hint="default"/>
      </w:rPr>
    </w:lvl>
  </w:abstractNum>
  <w:abstractNum w:abstractNumId="38">
    <w:nsid w:val="61147681"/>
    <w:multiLevelType w:val="hybridMultilevel"/>
    <w:tmpl w:val="BEE0150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nsid w:val="62FC1F3C"/>
    <w:multiLevelType w:val="hybridMultilevel"/>
    <w:tmpl w:val="15662E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nsid w:val="64BE176D"/>
    <w:multiLevelType w:val="hybridMultilevel"/>
    <w:tmpl w:val="9E8E25B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nsid w:val="678C2C2F"/>
    <w:multiLevelType w:val="hybridMultilevel"/>
    <w:tmpl w:val="6C20952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nsid w:val="6990074C"/>
    <w:multiLevelType w:val="hybridMultilevel"/>
    <w:tmpl w:val="7B8A04C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nsid w:val="69CA29A1"/>
    <w:multiLevelType w:val="hybridMultilevel"/>
    <w:tmpl w:val="6FDE198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4">
    <w:nsid w:val="6B365262"/>
    <w:multiLevelType w:val="hybridMultilevel"/>
    <w:tmpl w:val="9252E4E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5">
    <w:nsid w:val="6C0C46DC"/>
    <w:multiLevelType w:val="hybridMultilevel"/>
    <w:tmpl w:val="000416B2"/>
    <w:lvl w:ilvl="0" w:tplc="7632FD9C">
      <w:numFmt w:val="bullet"/>
      <w:lvlText w:val="-"/>
      <w:lvlJc w:val="left"/>
      <w:pPr>
        <w:ind w:left="720" w:hanging="360"/>
      </w:pPr>
      <w:rPr>
        <w:rFonts w:ascii="Verdana" w:eastAsia="Calibri" w:hAnsi="Verdana"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6">
    <w:nsid w:val="6C7E72AA"/>
    <w:multiLevelType w:val="hybridMultilevel"/>
    <w:tmpl w:val="1E4000C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7">
    <w:nsid w:val="76E75EB5"/>
    <w:multiLevelType w:val="hybridMultilevel"/>
    <w:tmpl w:val="00226F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nsid w:val="7DDF2E39"/>
    <w:multiLevelType w:val="hybridMultilevel"/>
    <w:tmpl w:val="19B0C102"/>
    <w:lvl w:ilvl="0" w:tplc="009A752A">
      <w:start w:val="1"/>
      <w:numFmt w:val="bullet"/>
      <w:lvlText w:val=""/>
      <w:lvlJc w:val="left"/>
      <w:pPr>
        <w:tabs>
          <w:tab w:val="num" w:pos="720"/>
        </w:tabs>
        <w:ind w:left="720" w:hanging="360"/>
      </w:pPr>
      <w:rPr>
        <w:rFonts w:ascii="Symbol" w:hAnsi="Symbol" w:hint="default"/>
      </w:rPr>
    </w:lvl>
    <w:lvl w:ilvl="1" w:tplc="27DEC296" w:tentative="1">
      <w:start w:val="1"/>
      <w:numFmt w:val="bullet"/>
      <w:lvlText w:val=""/>
      <w:lvlJc w:val="left"/>
      <w:pPr>
        <w:tabs>
          <w:tab w:val="num" w:pos="1440"/>
        </w:tabs>
        <w:ind w:left="1440" w:hanging="360"/>
      </w:pPr>
      <w:rPr>
        <w:rFonts w:ascii="Symbol" w:hAnsi="Symbol" w:hint="default"/>
      </w:rPr>
    </w:lvl>
    <w:lvl w:ilvl="2" w:tplc="7898FBB0" w:tentative="1">
      <w:start w:val="1"/>
      <w:numFmt w:val="bullet"/>
      <w:lvlText w:val=""/>
      <w:lvlJc w:val="left"/>
      <w:pPr>
        <w:tabs>
          <w:tab w:val="num" w:pos="2160"/>
        </w:tabs>
        <w:ind w:left="2160" w:hanging="360"/>
      </w:pPr>
      <w:rPr>
        <w:rFonts w:ascii="Symbol" w:hAnsi="Symbol" w:hint="default"/>
      </w:rPr>
    </w:lvl>
    <w:lvl w:ilvl="3" w:tplc="22D82148" w:tentative="1">
      <w:start w:val="1"/>
      <w:numFmt w:val="bullet"/>
      <w:lvlText w:val=""/>
      <w:lvlJc w:val="left"/>
      <w:pPr>
        <w:tabs>
          <w:tab w:val="num" w:pos="2880"/>
        </w:tabs>
        <w:ind w:left="2880" w:hanging="360"/>
      </w:pPr>
      <w:rPr>
        <w:rFonts w:ascii="Symbol" w:hAnsi="Symbol" w:hint="default"/>
      </w:rPr>
    </w:lvl>
    <w:lvl w:ilvl="4" w:tplc="1F84869A" w:tentative="1">
      <w:start w:val="1"/>
      <w:numFmt w:val="bullet"/>
      <w:lvlText w:val=""/>
      <w:lvlJc w:val="left"/>
      <w:pPr>
        <w:tabs>
          <w:tab w:val="num" w:pos="3600"/>
        </w:tabs>
        <w:ind w:left="3600" w:hanging="360"/>
      </w:pPr>
      <w:rPr>
        <w:rFonts w:ascii="Symbol" w:hAnsi="Symbol" w:hint="default"/>
      </w:rPr>
    </w:lvl>
    <w:lvl w:ilvl="5" w:tplc="2C82F03E" w:tentative="1">
      <w:start w:val="1"/>
      <w:numFmt w:val="bullet"/>
      <w:lvlText w:val=""/>
      <w:lvlJc w:val="left"/>
      <w:pPr>
        <w:tabs>
          <w:tab w:val="num" w:pos="4320"/>
        </w:tabs>
        <w:ind w:left="4320" w:hanging="360"/>
      </w:pPr>
      <w:rPr>
        <w:rFonts w:ascii="Symbol" w:hAnsi="Symbol" w:hint="default"/>
      </w:rPr>
    </w:lvl>
    <w:lvl w:ilvl="6" w:tplc="4438A61C" w:tentative="1">
      <w:start w:val="1"/>
      <w:numFmt w:val="bullet"/>
      <w:lvlText w:val=""/>
      <w:lvlJc w:val="left"/>
      <w:pPr>
        <w:tabs>
          <w:tab w:val="num" w:pos="5040"/>
        </w:tabs>
        <w:ind w:left="5040" w:hanging="360"/>
      </w:pPr>
      <w:rPr>
        <w:rFonts w:ascii="Symbol" w:hAnsi="Symbol" w:hint="default"/>
      </w:rPr>
    </w:lvl>
    <w:lvl w:ilvl="7" w:tplc="F0CA171E" w:tentative="1">
      <w:start w:val="1"/>
      <w:numFmt w:val="bullet"/>
      <w:lvlText w:val=""/>
      <w:lvlJc w:val="left"/>
      <w:pPr>
        <w:tabs>
          <w:tab w:val="num" w:pos="5760"/>
        </w:tabs>
        <w:ind w:left="5760" w:hanging="360"/>
      </w:pPr>
      <w:rPr>
        <w:rFonts w:ascii="Symbol" w:hAnsi="Symbol" w:hint="default"/>
      </w:rPr>
    </w:lvl>
    <w:lvl w:ilvl="8" w:tplc="3EEC54EA" w:tentative="1">
      <w:start w:val="1"/>
      <w:numFmt w:val="bullet"/>
      <w:lvlText w:val=""/>
      <w:lvlJc w:val="left"/>
      <w:pPr>
        <w:tabs>
          <w:tab w:val="num" w:pos="6480"/>
        </w:tabs>
        <w:ind w:left="6480" w:hanging="360"/>
      </w:pPr>
      <w:rPr>
        <w:rFonts w:ascii="Symbol" w:hAnsi="Symbol" w:hint="default"/>
      </w:rPr>
    </w:lvl>
  </w:abstractNum>
  <w:abstractNum w:abstractNumId="49">
    <w:nsid w:val="7FA47B2D"/>
    <w:multiLevelType w:val="hybridMultilevel"/>
    <w:tmpl w:val="727C89D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39"/>
  </w:num>
  <w:num w:numId="3">
    <w:abstractNumId w:val="48"/>
  </w:num>
  <w:num w:numId="4">
    <w:abstractNumId w:val="4"/>
  </w:num>
  <w:num w:numId="5">
    <w:abstractNumId w:val="37"/>
  </w:num>
  <w:num w:numId="6">
    <w:abstractNumId w:val="22"/>
  </w:num>
  <w:num w:numId="7">
    <w:abstractNumId w:val="24"/>
  </w:num>
  <w:num w:numId="8">
    <w:abstractNumId w:val="35"/>
  </w:num>
  <w:num w:numId="9">
    <w:abstractNumId w:val="0"/>
  </w:num>
  <w:num w:numId="10">
    <w:abstractNumId w:val="5"/>
  </w:num>
  <w:num w:numId="11">
    <w:abstractNumId w:val="11"/>
  </w:num>
  <w:num w:numId="12">
    <w:abstractNumId w:val="34"/>
  </w:num>
  <w:num w:numId="13">
    <w:abstractNumId w:val="3"/>
  </w:num>
  <w:num w:numId="14">
    <w:abstractNumId w:val="44"/>
  </w:num>
  <w:num w:numId="15">
    <w:abstractNumId w:val="2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6"/>
  </w:num>
  <w:num w:numId="20">
    <w:abstractNumId w:val="32"/>
  </w:num>
  <w:num w:numId="21">
    <w:abstractNumId w:val="29"/>
  </w:num>
  <w:num w:numId="22">
    <w:abstractNumId w:val="38"/>
  </w:num>
  <w:num w:numId="23">
    <w:abstractNumId w:val="12"/>
  </w:num>
  <w:num w:numId="24">
    <w:abstractNumId w:val="13"/>
  </w:num>
  <w:num w:numId="25">
    <w:abstractNumId w:val="28"/>
  </w:num>
  <w:num w:numId="26">
    <w:abstractNumId w:val="47"/>
  </w:num>
  <w:num w:numId="27">
    <w:abstractNumId w:val="7"/>
  </w:num>
  <w:num w:numId="28">
    <w:abstractNumId w:val="49"/>
  </w:num>
  <w:num w:numId="29">
    <w:abstractNumId w:val="6"/>
  </w:num>
  <w:num w:numId="30">
    <w:abstractNumId w:val="15"/>
  </w:num>
  <w:num w:numId="31">
    <w:abstractNumId w:val="33"/>
  </w:num>
  <w:num w:numId="32">
    <w:abstractNumId w:val="31"/>
  </w:num>
  <w:num w:numId="33">
    <w:abstractNumId w:val="19"/>
  </w:num>
  <w:num w:numId="34">
    <w:abstractNumId w:val="30"/>
  </w:num>
  <w:num w:numId="35">
    <w:abstractNumId w:val="18"/>
  </w:num>
  <w:num w:numId="36">
    <w:abstractNumId w:val="14"/>
  </w:num>
  <w:num w:numId="37">
    <w:abstractNumId w:val="9"/>
  </w:num>
  <w:num w:numId="38">
    <w:abstractNumId w:val="23"/>
  </w:num>
  <w:num w:numId="39">
    <w:abstractNumId w:val="8"/>
  </w:num>
  <w:num w:numId="40">
    <w:abstractNumId w:val="46"/>
  </w:num>
  <w:num w:numId="41">
    <w:abstractNumId w:val="16"/>
  </w:num>
  <w:num w:numId="42">
    <w:abstractNumId w:val="27"/>
  </w:num>
  <w:num w:numId="43">
    <w:abstractNumId w:val="43"/>
  </w:num>
  <w:num w:numId="44">
    <w:abstractNumId w:val="42"/>
  </w:num>
  <w:num w:numId="45">
    <w:abstractNumId w:val="1"/>
  </w:num>
  <w:num w:numId="46">
    <w:abstractNumId w:val="41"/>
  </w:num>
  <w:num w:numId="47">
    <w:abstractNumId w:val="26"/>
  </w:num>
  <w:num w:numId="48">
    <w:abstractNumId w:val="20"/>
  </w:num>
  <w:num w:numId="49">
    <w:abstractNumId w:val="17"/>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1304"/>
  <w:autoHyphenation/>
  <w:hyphenationZone w:val="425"/>
  <w:drawingGridHorizontalSpacing w:val="120"/>
  <w:displayHorizontalDrawingGridEvery w:val="2"/>
  <w:noPunctuationKerning/>
  <w:characterSpacingControl w:val="doNotCompress"/>
  <w:hdrShapeDefaults>
    <o:shapedefaults v:ext="edit" spidmax="37889"/>
  </w:hdrShapeDefaults>
  <w:footnotePr>
    <w:footnote w:id="-1"/>
    <w:footnote w:id="0"/>
  </w:footnotePr>
  <w:endnotePr>
    <w:endnote w:id="-1"/>
    <w:endnote w:id="0"/>
  </w:endnotePr>
  <w:compat/>
  <w:rsids>
    <w:rsidRoot w:val="009C6AC4"/>
    <w:rsid w:val="00001435"/>
    <w:rsid w:val="00002066"/>
    <w:rsid w:val="00046303"/>
    <w:rsid w:val="00046805"/>
    <w:rsid w:val="00055822"/>
    <w:rsid w:val="00056A01"/>
    <w:rsid w:val="00071B24"/>
    <w:rsid w:val="000729B0"/>
    <w:rsid w:val="00091301"/>
    <w:rsid w:val="000A186C"/>
    <w:rsid w:val="000A66EA"/>
    <w:rsid w:val="000C21B4"/>
    <w:rsid w:val="000E0684"/>
    <w:rsid w:val="000F486D"/>
    <w:rsid w:val="000F6E29"/>
    <w:rsid w:val="00104C50"/>
    <w:rsid w:val="001143B3"/>
    <w:rsid w:val="0013126D"/>
    <w:rsid w:val="00132916"/>
    <w:rsid w:val="0015288B"/>
    <w:rsid w:val="001A1E28"/>
    <w:rsid w:val="001E668E"/>
    <w:rsid w:val="002138FA"/>
    <w:rsid w:val="00235F3B"/>
    <w:rsid w:val="00247308"/>
    <w:rsid w:val="002540E4"/>
    <w:rsid w:val="00273BFF"/>
    <w:rsid w:val="00273E54"/>
    <w:rsid w:val="00277C08"/>
    <w:rsid w:val="00282C11"/>
    <w:rsid w:val="00286D8B"/>
    <w:rsid w:val="002903A8"/>
    <w:rsid w:val="00296BE3"/>
    <w:rsid w:val="002D1EA8"/>
    <w:rsid w:val="002E4B75"/>
    <w:rsid w:val="002F0D7F"/>
    <w:rsid w:val="002F6E53"/>
    <w:rsid w:val="00303C49"/>
    <w:rsid w:val="00303DB8"/>
    <w:rsid w:val="00311FAE"/>
    <w:rsid w:val="0032269F"/>
    <w:rsid w:val="00332C4C"/>
    <w:rsid w:val="0034130C"/>
    <w:rsid w:val="00341CEA"/>
    <w:rsid w:val="0034270A"/>
    <w:rsid w:val="0034434F"/>
    <w:rsid w:val="0034544E"/>
    <w:rsid w:val="00351ADB"/>
    <w:rsid w:val="00352D8F"/>
    <w:rsid w:val="00373CD4"/>
    <w:rsid w:val="003C052E"/>
    <w:rsid w:val="003E2452"/>
    <w:rsid w:val="003F7B17"/>
    <w:rsid w:val="00453ADA"/>
    <w:rsid w:val="004543DA"/>
    <w:rsid w:val="0049014D"/>
    <w:rsid w:val="004954C6"/>
    <w:rsid w:val="004A0CFC"/>
    <w:rsid w:val="004B00D7"/>
    <w:rsid w:val="004B3E7F"/>
    <w:rsid w:val="004B6B05"/>
    <w:rsid w:val="004E3A34"/>
    <w:rsid w:val="004F25C0"/>
    <w:rsid w:val="005402D0"/>
    <w:rsid w:val="0055181E"/>
    <w:rsid w:val="00566CDA"/>
    <w:rsid w:val="00574D45"/>
    <w:rsid w:val="005802A1"/>
    <w:rsid w:val="00586B73"/>
    <w:rsid w:val="00587443"/>
    <w:rsid w:val="0059668E"/>
    <w:rsid w:val="005B0ECD"/>
    <w:rsid w:val="005D0D14"/>
    <w:rsid w:val="005E5C7B"/>
    <w:rsid w:val="005F5A04"/>
    <w:rsid w:val="00604ACC"/>
    <w:rsid w:val="00612339"/>
    <w:rsid w:val="0063040D"/>
    <w:rsid w:val="00632294"/>
    <w:rsid w:val="006B5438"/>
    <w:rsid w:val="006B591B"/>
    <w:rsid w:val="006B783E"/>
    <w:rsid w:val="006C5848"/>
    <w:rsid w:val="006E24C8"/>
    <w:rsid w:val="006F01DA"/>
    <w:rsid w:val="006F2942"/>
    <w:rsid w:val="006F3351"/>
    <w:rsid w:val="006F63B3"/>
    <w:rsid w:val="007028DB"/>
    <w:rsid w:val="00724F84"/>
    <w:rsid w:val="007353F8"/>
    <w:rsid w:val="00737481"/>
    <w:rsid w:val="00737C91"/>
    <w:rsid w:val="00753758"/>
    <w:rsid w:val="00755205"/>
    <w:rsid w:val="00756BD2"/>
    <w:rsid w:val="007622B4"/>
    <w:rsid w:val="007B3B39"/>
    <w:rsid w:val="007B3EF6"/>
    <w:rsid w:val="007B4A83"/>
    <w:rsid w:val="007C778F"/>
    <w:rsid w:val="007D07D7"/>
    <w:rsid w:val="007D0E1E"/>
    <w:rsid w:val="007D130F"/>
    <w:rsid w:val="007D4633"/>
    <w:rsid w:val="007F2BFB"/>
    <w:rsid w:val="007F48CC"/>
    <w:rsid w:val="008014D1"/>
    <w:rsid w:val="008140C7"/>
    <w:rsid w:val="00817CFF"/>
    <w:rsid w:val="008218A4"/>
    <w:rsid w:val="008305D4"/>
    <w:rsid w:val="00845D27"/>
    <w:rsid w:val="00891AAE"/>
    <w:rsid w:val="00891EE2"/>
    <w:rsid w:val="008B55FD"/>
    <w:rsid w:val="008C71D1"/>
    <w:rsid w:val="008D03DC"/>
    <w:rsid w:val="008D16D6"/>
    <w:rsid w:val="008D2567"/>
    <w:rsid w:val="008E0ABB"/>
    <w:rsid w:val="008F4A08"/>
    <w:rsid w:val="00913690"/>
    <w:rsid w:val="00923970"/>
    <w:rsid w:val="0093266B"/>
    <w:rsid w:val="00932680"/>
    <w:rsid w:val="0095263F"/>
    <w:rsid w:val="00966283"/>
    <w:rsid w:val="00975DE5"/>
    <w:rsid w:val="0098098F"/>
    <w:rsid w:val="0099377E"/>
    <w:rsid w:val="009A6C0A"/>
    <w:rsid w:val="009C20A4"/>
    <w:rsid w:val="009C6AC4"/>
    <w:rsid w:val="009D1B55"/>
    <w:rsid w:val="009D340A"/>
    <w:rsid w:val="009E17A3"/>
    <w:rsid w:val="009E61D5"/>
    <w:rsid w:val="009F2285"/>
    <w:rsid w:val="009F48B9"/>
    <w:rsid w:val="00A336E4"/>
    <w:rsid w:val="00A36568"/>
    <w:rsid w:val="00A44DC7"/>
    <w:rsid w:val="00A52906"/>
    <w:rsid w:val="00A647B3"/>
    <w:rsid w:val="00A95F7B"/>
    <w:rsid w:val="00AA00F6"/>
    <w:rsid w:val="00AA44A4"/>
    <w:rsid w:val="00AB0BEB"/>
    <w:rsid w:val="00AB1FC1"/>
    <w:rsid w:val="00AB379E"/>
    <w:rsid w:val="00AC76FA"/>
    <w:rsid w:val="00AD4208"/>
    <w:rsid w:val="00AD6277"/>
    <w:rsid w:val="00AF3FD4"/>
    <w:rsid w:val="00B06334"/>
    <w:rsid w:val="00B10835"/>
    <w:rsid w:val="00B10FEC"/>
    <w:rsid w:val="00B27B9D"/>
    <w:rsid w:val="00B4701D"/>
    <w:rsid w:val="00B55E1C"/>
    <w:rsid w:val="00B7105C"/>
    <w:rsid w:val="00B80428"/>
    <w:rsid w:val="00B83C32"/>
    <w:rsid w:val="00BA6D83"/>
    <w:rsid w:val="00BD2DA3"/>
    <w:rsid w:val="00BE0FF6"/>
    <w:rsid w:val="00BF570B"/>
    <w:rsid w:val="00C05DFE"/>
    <w:rsid w:val="00C07590"/>
    <w:rsid w:val="00C14F04"/>
    <w:rsid w:val="00C2638D"/>
    <w:rsid w:val="00C310FD"/>
    <w:rsid w:val="00C37D0D"/>
    <w:rsid w:val="00C538FE"/>
    <w:rsid w:val="00C85865"/>
    <w:rsid w:val="00C977E6"/>
    <w:rsid w:val="00CA36A1"/>
    <w:rsid w:val="00CC3978"/>
    <w:rsid w:val="00CD1A10"/>
    <w:rsid w:val="00CD51F3"/>
    <w:rsid w:val="00CF42FD"/>
    <w:rsid w:val="00D1126B"/>
    <w:rsid w:val="00D12E63"/>
    <w:rsid w:val="00D26D7D"/>
    <w:rsid w:val="00D3377C"/>
    <w:rsid w:val="00D34D55"/>
    <w:rsid w:val="00D37C3F"/>
    <w:rsid w:val="00D413FF"/>
    <w:rsid w:val="00D4195A"/>
    <w:rsid w:val="00D55EE6"/>
    <w:rsid w:val="00D56CCF"/>
    <w:rsid w:val="00D70370"/>
    <w:rsid w:val="00D70E80"/>
    <w:rsid w:val="00D87399"/>
    <w:rsid w:val="00DB147B"/>
    <w:rsid w:val="00DE0055"/>
    <w:rsid w:val="00E36F96"/>
    <w:rsid w:val="00E5033E"/>
    <w:rsid w:val="00E60C38"/>
    <w:rsid w:val="00E65471"/>
    <w:rsid w:val="00E65D71"/>
    <w:rsid w:val="00E73418"/>
    <w:rsid w:val="00E743F0"/>
    <w:rsid w:val="00E85697"/>
    <w:rsid w:val="00E946F3"/>
    <w:rsid w:val="00E971DC"/>
    <w:rsid w:val="00EA3ECF"/>
    <w:rsid w:val="00EA78F6"/>
    <w:rsid w:val="00EB705C"/>
    <w:rsid w:val="00EC2AF8"/>
    <w:rsid w:val="00ED3994"/>
    <w:rsid w:val="00EE161F"/>
    <w:rsid w:val="00EF4864"/>
    <w:rsid w:val="00F0152C"/>
    <w:rsid w:val="00F05599"/>
    <w:rsid w:val="00F274D2"/>
    <w:rsid w:val="00F5375B"/>
    <w:rsid w:val="00F666BB"/>
    <w:rsid w:val="00F8144D"/>
    <w:rsid w:val="00F82A5D"/>
    <w:rsid w:val="00F8559F"/>
    <w:rsid w:val="00FC0EA9"/>
    <w:rsid w:val="00FD0AED"/>
    <w:rsid w:val="00FD3E62"/>
    <w:rsid w:val="00FE50D5"/>
    <w:rsid w:val="00FF67A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690"/>
    <w:rPr>
      <w:rFonts w:ascii="Arial" w:hAnsi="Arial"/>
      <w:sz w:val="24"/>
      <w:szCs w:val="24"/>
    </w:rPr>
  </w:style>
  <w:style w:type="paragraph" w:styleId="Overskrift1">
    <w:name w:val="heading 1"/>
    <w:basedOn w:val="Normal"/>
    <w:next w:val="Normal"/>
    <w:link w:val="Overskrift1Tegn"/>
    <w:qFormat/>
    <w:rsid w:val="00F8144D"/>
    <w:pPr>
      <w:keepNext/>
      <w:spacing w:before="100" w:beforeAutospacing="1" w:after="240"/>
      <w:outlineLvl w:val="0"/>
    </w:pPr>
    <w:rPr>
      <w:rFonts w:cs="Arial"/>
      <w:b/>
      <w:bCs/>
      <w:sz w:val="32"/>
      <w:szCs w:val="32"/>
    </w:rPr>
  </w:style>
  <w:style w:type="paragraph" w:styleId="Overskrift2">
    <w:name w:val="heading 2"/>
    <w:basedOn w:val="Normal"/>
    <w:next w:val="Normal"/>
    <w:link w:val="Overskrift2Tegn"/>
    <w:qFormat/>
    <w:rsid w:val="00913690"/>
    <w:pPr>
      <w:keepNext/>
      <w:framePr w:hSpace="141" w:wrap="notBeside" w:vAnchor="text" w:hAnchor="margin" w:y="184"/>
      <w:outlineLvl w:val="1"/>
    </w:pPr>
    <w:rPr>
      <w:rFonts w:cs="Arial"/>
      <w:i/>
      <w:iCs/>
      <w:spacing w:val="20"/>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913690"/>
    <w:rPr>
      <w:color w:val="0000FF"/>
      <w:u w:val="single"/>
    </w:rPr>
  </w:style>
  <w:style w:type="character" w:customStyle="1" w:styleId="Overskrift1Tegn">
    <w:name w:val="Overskrift 1 Tegn"/>
    <w:basedOn w:val="Standardskrifttypeiafsnit"/>
    <w:link w:val="Overskrift1"/>
    <w:rsid w:val="00F8144D"/>
    <w:rPr>
      <w:rFonts w:ascii="Arial" w:hAnsi="Arial" w:cs="Arial"/>
      <w:b/>
      <w:bCs/>
      <w:sz w:val="32"/>
      <w:szCs w:val="32"/>
    </w:rPr>
  </w:style>
  <w:style w:type="character" w:customStyle="1" w:styleId="Overskrift2Tegn">
    <w:name w:val="Overskrift 2 Tegn"/>
    <w:basedOn w:val="Standardskrifttypeiafsnit"/>
    <w:link w:val="Overskrift2"/>
    <w:rsid w:val="00913690"/>
    <w:rPr>
      <w:rFonts w:ascii="Arial" w:hAnsi="Arial" w:cs="Arial"/>
      <w:i/>
      <w:iCs/>
      <w:spacing w:val="20"/>
      <w:sz w:val="18"/>
      <w:szCs w:val="24"/>
    </w:rPr>
  </w:style>
  <w:style w:type="paragraph" w:styleId="Sidefod">
    <w:name w:val="footer"/>
    <w:basedOn w:val="Normal"/>
    <w:link w:val="SidefodTegn"/>
    <w:uiPriority w:val="99"/>
    <w:rsid w:val="00913690"/>
    <w:pPr>
      <w:tabs>
        <w:tab w:val="center" w:pos="4819"/>
        <w:tab w:val="right" w:pos="9638"/>
      </w:tabs>
    </w:pPr>
  </w:style>
  <w:style w:type="character" w:customStyle="1" w:styleId="SidefodTegn">
    <w:name w:val="Sidefod Tegn"/>
    <w:basedOn w:val="Standardskrifttypeiafsnit"/>
    <w:link w:val="Sidefod"/>
    <w:uiPriority w:val="99"/>
    <w:rsid w:val="00913690"/>
    <w:rPr>
      <w:rFonts w:ascii="Arial" w:hAnsi="Arial"/>
      <w:sz w:val="24"/>
      <w:szCs w:val="24"/>
    </w:rPr>
  </w:style>
  <w:style w:type="paragraph" w:styleId="Sidehoved">
    <w:name w:val="header"/>
    <w:basedOn w:val="Normal"/>
    <w:link w:val="SidehovedTegn"/>
    <w:rsid w:val="00913690"/>
    <w:pPr>
      <w:tabs>
        <w:tab w:val="center" w:pos="4819"/>
        <w:tab w:val="right" w:pos="9638"/>
      </w:tabs>
    </w:pPr>
  </w:style>
  <w:style w:type="character" w:customStyle="1" w:styleId="SidehovedTegn">
    <w:name w:val="Sidehoved Tegn"/>
    <w:basedOn w:val="Standardskrifttypeiafsnit"/>
    <w:link w:val="Sidehoved"/>
    <w:rsid w:val="00913690"/>
    <w:rPr>
      <w:rFonts w:ascii="Arial" w:hAnsi="Arial"/>
      <w:sz w:val="24"/>
      <w:szCs w:val="24"/>
    </w:rPr>
  </w:style>
  <w:style w:type="paragraph" w:styleId="Markeringsbobletekst">
    <w:name w:val="Balloon Text"/>
    <w:basedOn w:val="Normal"/>
    <w:link w:val="MarkeringsbobletekstTegn"/>
    <w:rsid w:val="00CA36A1"/>
    <w:rPr>
      <w:rFonts w:ascii="Tahoma" w:hAnsi="Tahoma" w:cs="Tahoma"/>
      <w:sz w:val="16"/>
      <w:szCs w:val="16"/>
    </w:rPr>
  </w:style>
  <w:style w:type="character" w:customStyle="1" w:styleId="MarkeringsbobletekstTegn">
    <w:name w:val="Markeringsbobletekst Tegn"/>
    <w:basedOn w:val="Standardskrifttypeiafsnit"/>
    <w:link w:val="Markeringsbobletekst"/>
    <w:rsid w:val="00CA36A1"/>
    <w:rPr>
      <w:rFonts w:ascii="Tahoma" w:hAnsi="Tahoma" w:cs="Tahoma"/>
      <w:sz w:val="16"/>
      <w:szCs w:val="16"/>
    </w:rPr>
  </w:style>
  <w:style w:type="character" w:styleId="Sidetal">
    <w:name w:val="page number"/>
    <w:basedOn w:val="Standardskrifttypeiafsnit"/>
    <w:uiPriority w:val="99"/>
    <w:rsid w:val="00CA36A1"/>
    <w:rPr>
      <w:rFonts w:cs="Times New Roman"/>
    </w:rPr>
  </w:style>
  <w:style w:type="paragraph" w:styleId="Listeafsnit">
    <w:name w:val="List Paragraph"/>
    <w:basedOn w:val="Normal"/>
    <w:uiPriority w:val="34"/>
    <w:qFormat/>
    <w:rsid w:val="004E3A34"/>
    <w:pPr>
      <w:ind w:left="720"/>
      <w:contextualSpacing/>
    </w:pPr>
    <w:rPr>
      <w:rFonts w:ascii="Times New Roman" w:hAnsi="Times New Roman"/>
    </w:rPr>
  </w:style>
  <w:style w:type="table" w:styleId="Tabel-Gitter">
    <w:name w:val="Table Grid"/>
    <w:basedOn w:val="Tabel-Normal"/>
    <w:rsid w:val="00FD0A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85697"/>
    <w:pPr>
      <w:spacing w:before="120" w:after="120"/>
      <w:jc w:val="both"/>
    </w:pPr>
  </w:style>
  <w:style w:type="paragraph" w:customStyle="1" w:styleId="H2">
    <w:name w:val="H2"/>
    <w:basedOn w:val="Normal"/>
    <w:next w:val="Normal"/>
    <w:uiPriority w:val="99"/>
    <w:rsid w:val="00AD6277"/>
    <w:pPr>
      <w:keepNext/>
      <w:autoSpaceDE w:val="0"/>
      <w:autoSpaceDN w:val="0"/>
      <w:adjustRightInd w:val="0"/>
      <w:spacing w:before="100" w:after="100"/>
      <w:outlineLvl w:val="2"/>
    </w:pPr>
    <w:rPr>
      <w:rFonts w:ascii="Times New Roman" w:hAnsi="Times New Roman"/>
      <w:b/>
      <w:bCs/>
      <w:sz w:val="36"/>
      <w:szCs w:val="36"/>
    </w:rPr>
  </w:style>
  <w:style w:type="character" w:styleId="Fremhv">
    <w:name w:val="Emphasis"/>
    <w:basedOn w:val="Standardskrifttypeiafsnit"/>
    <w:uiPriority w:val="99"/>
    <w:qFormat/>
    <w:rsid w:val="00932680"/>
    <w:rPr>
      <w:i/>
      <w:iCs/>
    </w:rPr>
  </w:style>
</w:styles>
</file>

<file path=word/webSettings.xml><?xml version="1.0" encoding="utf-8"?>
<w:webSettings xmlns:r="http://schemas.openxmlformats.org/officeDocument/2006/relationships" xmlns:w="http://schemas.openxmlformats.org/wordprocessingml/2006/main">
  <w:divs>
    <w:div w:id="571888817">
      <w:bodyDiv w:val="1"/>
      <w:marLeft w:val="0"/>
      <w:marRight w:val="0"/>
      <w:marTop w:val="0"/>
      <w:marBottom w:val="0"/>
      <w:divBdr>
        <w:top w:val="none" w:sz="0" w:space="0" w:color="auto"/>
        <w:left w:val="none" w:sz="0" w:space="0" w:color="auto"/>
        <w:bottom w:val="none" w:sz="0" w:space="0" w:color="auto"/>
        <w:right w:val="none" w:sz="0" w:space="0" w:color="auto"/>
      </w:divBdr>
      <w:divsChild>
        <w:div w:id="10616915">
          <w:marLeft w:val="547"/>
          <w:marRight w:val="0"/>
          <w:marTop w:val="100"/>
          <w:marBottom w:val="100"/>
          <w:divBdr>
            <w:top w:val="none" w:sz="0" w:space="0" w:color="auto"/>
            <w:left w:val="none" w:sz="0" w:space="0" w:color="auto"/>
            <w:bottom w:val="none" w:sz="0" w:space="0" w:color="auto"/>
            <w:right w:val="none" w:sz="0" w:space="0" w:color="auto"/>
          </w:divBdr>
        </w:div>
        <w:div w:id="1784956409">
          <w:marLeft w:val="547"/>
          <w:marRight w:val="0"/>
          <w:marTop w:val="100"/>
          <w:marBottom w:val="100"/>
          <w:divBdr>
            <w:top w:val="none" w:sz="0" w:space="0" w:color="auto"/>
            <w:left w:val="none" w:sz="0" w:space="0" w:color="auto"/>
            <w:bottom w:val="none" w:sz="0" w:space="0" w:color="auto"/>
            <w:right w:val="none" w:sz="0" w:space="0" w:color="auto"/>
          </w:divBdr>
        </w:div>
        <w:div w:id="110127394">
          <w:marLeft w:val="547"/>
          <w:marRight w:val="0"/>
          <w:marTop w:val="100"/>
          <w:marBottom w:val="100"/>
          <w:divBdr>
            <w:top w:val="none" w:sz="0" w:space="0" w:color="auto"/>
            <w:left w:val="none" w:sz="0" w:space="0" w:color="auto"/>
            <w:bottom w:val="none" w:sz="0" w:space="0" w:color="auto"/>
            <w:right w:val="none" w:sz="0" w:space="0" w:color="auto"/>
          </w:divBdr>
        </w:div>
        <w:div w:id="1802534768">
          <w:marLeft w:val="547"/>
          <w:marRight w:val="0"/>
          <w:marTop w:val="100"/>
          <w:marBottom w:val="100"/>
          <w:divBdr>
            <w:top w:val="none" w:sz="0" w:space="0" w:color="auto"/>
            <w:left w:val="none" w:sz="0" w:space="0" w:color="auto"/>
            <w:bottom w:val="none" w:sz="0" w:space="0" w:color="auto"/>
            <w:right w:val="none" w:sz="0" w:space="0" w:color="auto"/>
          </w:divBdr>
        </w:div>
        <w:div w:id="744838077">
          <w:marLeft w:val="547"/>
          <w:marRight w:val="0"/>
          <w:marTop w:val="100"/>
          <w:marBottom w:val="100"/>
          <w:divBdr>
            <w:top w:val="none" w:sz="0" w:space="0" w:color="auto"/>
            <w:left w:val="none" w:sz="0" w:space="0" w:color="auto"/>
            <w:bottom w:val="none" w:sz="0" w:space="0" w:color="auto"/>
            <w:right w:val="none" w:sz="0" w:space="0" w:color="auto"/>
          </w:divBdr>
        </w:div>
      </w:divsChild>
    </w:div>
    <w:div w:id="957757995">
      <w:bodyDiv w:val="1"/>
      <w:marLeft w:val="0"/>
      <w:marRight w:val="0"/>
      <w:marTop w:val="0"/>
      <w:marBottom w:val="0"/>
      <w:divBdr>
        <w:top w:val="none" w:sz="0" w:space="0" w:color="auto"/>
        <w:left w:val="none" w:sz="0" w:space="0" w:color="auto"/>
        <w:bottom w:val="none" w:sz="0" w:space="0" w:color="auto"/>
        <w:right w:val="none" w:sz="0" w:space="0" w:color="auto"/>
      </w:divBdr>
    </w:div>
    <w:div w:id="1069423079">
      <w:bodyDiv w:val="1"/>
      <w:marLeft w:val="0"/>
      <w:marRight w:val="0"/>
      <w:marTop w:val="0"/>
      <w:marBottom w:val="0"/>
      <w:divBdr>
        <w:top w:val="none" w:sz="0" w:space="0" w:color="auto"/>
        <w:left w:val="none" w:sz="0" w:space="0" w:color="auto"/>
        <w:bottom w:val="none" w:sz="0" w:space="0" w:color="auto"/>
        <w:right w:val="none" w:sz="0" w:space="0" w:color="auto"/>
      </w:divBdr>
    </w:div>
    <w:div w:id="1133131524">
      <w:bodyDiv w:val="1"/>
      <w:marLeft w:val="0"/>
      <w:marRight w:val="0"/>
      <w:marTop w:val="0"/>
      <w:marBottom w:val="0"/>
      <w:divBdr>
        <w:top w:val="none" w:sz="0" w:space="0" w:color="auto"/>
        <w:left w:val="none" w:sz="0" w:space="0" w:color="auto"/>
        <w:bottom w:val="none" w:sz="0" w:space="0" w:color="auto"/>
        <w:right w:val="none" w:sz="0" w:space="0" w:color="auto"/>
      </w:divBdr>
      <w:divsChild>
        <w:div w:id="478421520">
          <w:marLeft w:val="1440"/>
          <w:marRight w:val="0"/>
          <w:marTop w:val="100"/>
          <w:marBottom w:val="100"/>
          <w:divBdr>
            <w:top w:val="none" w:sz="0" w:space="0" w:color="auto"/>
            <w:left w:val="none" w:sz="0" w:space="0" w:color="auto"/>
            <w:bottom w:val="none" w:sz="0" w:space="0" w:color="auto"/>
            <w:right w:val="none" w:sz="0" w:space="0" w:color="auto"/>
          </w:divBdr>
        </w:div>
        <w:div w:id="1474785370">
          <w:marLeft w:val="1440"/>
          <w:marRight w:val="0"/>
          <w:marTop w:val="100"/>
          <w:marBottom w:val="100"/>
          <w:divBdr>
            <w:top w:val="none" w:sz="0" w:space="0" w:color="auto"/>
            <w:left w:val="none" w:sz="0" w:space="0" w:color="auto"/>
            <w:bottom w:val="none" w:sz="0" w:space="0" w:color="auto"/>
            <w:right w:val="none" w:sz="0" w:space="0" w:color="auto"/>
          </w:divBdr>
        </w:div>
      </w:divsChild>
    </w:div>
    <w:div w:id="1364132035">
      <w:bodyDiv w:val="1"/>
      <w:marLeft w:val="0"/>
      <w:marRight w:val="0"/>
      <w:marTop w:val="0"/>
      <w:marBottom w:val="0"/>
      <w:divBdr>
        <w:top w:val="none" w:sz="0" w:space="0" w:color="auto"/>
        <w:left w:val="none" w:sz="0" w:space="0" w:color="auto"/>
        <w:bottom w:val="none" w:sz="0" w:space="0" w:color="auto"/>
        <w:right w:val="none" w:sz="0" w:space="0" w:color="auto"/>
      </w:divBdr>
    </w:div>
    <w:div w:id="1883862815">
      <w:bodyDiv w:val="1"/>
      <w:marLeft w:val="0"/>
      <w:marRight w:val="0"/>
      <w:marTop w:val="0"/>
      <w:marBottom w:val="0"/>
      <w:divBdr>
        <w:top w:val="none" w:sz="0" w:space="0" w:color="auto"/>
        <w:left w:val="none" w:sz="0" w:space="0" w:color="auto"/>
        <w:bottom w:val="none" w:sz="0" w:space="0" w:color="auto"/>
        <w:right w:val="none" w:sz="0" w:space="0" w:color="auto"/>
      </w:divBdr>
    </w:div>
    <w:div w:id="1910768747">
      <w:bodyDiv w:val="1"/>
      <w:marLeft w:val="0"/>
      <w:marRight w:val="0"/>
      <w:marTop w:val="0"/>
      <w:marBottom w:val="0"/>
      <w:divBdr>
        <w:top w:val="none" w:sz="0" w:space="0" w:color="auto"/>
        <w:left w:val="none" w:sz="0" w:space="0" w:color="auto"/>
        <w:bottom w:val="none" w:sz="0" w:space="0" w:color="auto"/>
        <w:right w:val="none" w:sz="0" w:space="0" w:color="auto"/>
      </w:divBdr>
      <w:divsChild>
        <w:div w:id="2002544984">
          <w:marLeft w:val="1440"/>
          <w:marRight w:val="0"/>
          <w:marTop w:val="100"/>
          <w:marBottom w:val="100"/>
          <w:divBdr>
            <w:top w:val="none" w:sz="0" w:space="0" w:color="auto"/>
            <w:left w:val="none" w:sz="0" w:space="0" w:color="auto"/>
            <w:bottom w:val="none" w:sz="0" w:space="0" w:color="auto"/>
            <w:right w:val="none" w:sz="0" w:space="0" w:color="auto"/>
          </w:divBdr>
        </w:div>
        <w:div w:id="256601639">
          <w:marLeft w:val="1440"/>
          <w:marRight w:val="0"/>
          <w:marTop w:val="100"/>
          <w:marBottom w:val="100"/>
          <w:divBdr>
            <w:top w:val="none" w:sz="0" w:space="0" w:color="auto"/>
            <w:left w:val="none" w:sz="0" w:space="0" w:color="auto"/>
            <w:bottom w:val="none" w:sz="0" w:space="0" w:color="auto"/>
            <w:right w:val="none" w:sz="0" w:space="0" w:color="auto"/>
          </w:divBdr>
        </w:div>
      </w:divsChild>
    </w:div>
    <w:div w:id="1945648807">
      <w:bodyDiv w:val="1"/>
      <w:marLeft w:val="0"/>
      <w:marRight w:val="0"/>
      <w:marTop w:val="0"/>
      <w:marBottom w:val="0"/>
      <w:divBdr>
        <w:top w:val="none" w:sz="0" w:space="0" w:color="auto"/>
        <w:left w:val="none" w:sz="0" w:space="0" w:color="auto"/>
        <w:bottom w:val="none" w:sz="0" w:space="0" w:color="auto"/>
        <w:right w:val="none" w:sz="0" w:space="0" w:color="auto"/>
      </w:divBdr>
    </w:div>
    <w:div w:id="1987661981">
      <w:bodyDiv w:val="1"/>
      <w:marLeft w:val="0"/>
      <w:marRight w:val="0"/>
      <w:marTop w:val="0"/>
      <w:marBottom w:val="0"/>
      <w:divBdr>
        <w:top w:val="none" w:sz="0" w:space="0" w:color="auto"/>
        <w:left w:val="none" w:sz="0" w:space="0" w:color="auto"/>
        <w:bottom w:val="none" w:sz="0" w:space="0" w:color="auto"/>
        <w:right w:val="none" w:sz="0" w:space="0" w:color="auto"/>
      </w:divBdr>
    </w:div>
    <w:div w:id="2075617944">
      <w:bodyDiv w:val="1"/>
      <w:marLeft w:val="0"/>
      <w:marRight w:val="0"/>
      <w:marTop w:val="0"/>
      <w:marBottom w:val="0"/>
      <w:divBdr>
        <w:top w:val="none" w:sz="0" w:space="0" w:color="auto"/>
        <w:left w:val="none" w:sz="0" w:space="0" w:color="auto"/>
        <w:bottom w:val="none" w:sz="0" w:space="0" w:color="auto"/>
        <w:right w:val="none" w:sz="0" w:space="0" w:color="auto"/>
      </w:divBdr>
      <w:divsChild>
        <w:div w:id="97723166">
          <w:marLeft w:val="720"/>
          <w:marRight w:val="0"/>
          <w:marTop w:val="0"/>
          <w:marBottom w:val="0"/>
          <w:divBdr>
            <w:top w:val="none" w:sz="0" w:space="0" w:color="auto"/>
            <w:left w:val="none" w:sz="0" w:space="0" w:color="auto"/>
            <w:bottom w:val="none" w:sz="0" w:space="0" w:color="auto"/>
            <w:right w:val="none" w:sz="0" w:space="0" w:color="auto"/>
          </w:divBdr>
        </w:div>
        <w:div w:id="1183545792">
          <w:marLeft w:val="720"/>
          <w:marRight w:val="0"/>
          <w:marTop w:val="0"/>
          <w:marBottom w:val="0"/>
          <w:divBdr>
            <w:top w:val="none" w:sz="0" w:space="0" w:color="auto"/>
            <w:left w:val="none" w:sz="0" w:space="0" w:color="auto"/>
            <w:bottom w:val="none" w:sz="0" w:space="0" w:color="auto"/>
            <w:right w:val="none" w:sz="0" w:space="0" w:color="auto"/>
          </w:divBdr>
        </w:div>
        <w:div w:id="1854806370">
          <w:marLeft w:val="720"/>
          <w:marRight w:val="0"/>
          <w:marTop w:val="0"/>
          <w:marBottom w:val="0"/>
          <w:divBdr>
            <w:top w:val="none" w:sz="0" w:space="0" w:color="auto"/>
            <w:left w:val="none" w:sz="0" w:space="0" w:color="auto"/>
            <w:bottom w:val="none" w:sz="0" w:space="0" w:color="auto"/>
            <w:right w:val="none" w:sz="0" w:space="0" w:color="auto"/>
          </w:divBdr>
        </w:div>
        <w:div w:id="1648364183">
          <w:marLeft w:val="720"/>
          <w:marRight w:val="0"/>
          <w:marTop w:val="0"/>
          <w:marBottom w:val="0"/>
          <w:divBdr>
            <w:top w:val="none" w:sz="0" w:space="0" w:color="auto"/>
            <w:left w:val="none" w:sz="0" w:space="0" w:color="auto"/>
            <w:bottom w:val="none" w:sz="0" w:space="0" w:color="auto"/>
            <w:right w:val="none" w:sz="0" w:space="0" w:color="auto"/>
          </w:divBdr>
        </w:div>
        <w:div w:id="1907715056">
          <w:marLeft w:val="720"/>
          <w:marRight w:val="0"/>
          <w:marTop w:val="0"/>
          <w:marBottom w:val="0"/>
          <w:divBdr>
            <w:top w:val="none" w:sz="0" w:space="0" w:color="auto"/>
            <w:left w:val="none" w:sz="0" w:space="0" w:color="auto"/>
            <w:bottom w:val="none" w:sz="0" w:space="0" w:color="auto"/>
            <w:right w:val="none" w:sz="0" w:space="0" w:color="auto"/>
          </w:divBdr>
        </w:div>
        <w:div w:id="2033219613">
          <w:marLeft w:val="720"/>
          <w:marRight w:val="0"/>
          <w:marTop w:val="0"/>
          <w:marBottom w:val="0"/>
          <w:divBdr>
            <w:top w:val="none" w:sz="0" w:space="0" w:color="auto"/>
            <w:left w:val="none" w:sz="0" w:space="0" w:color="auto"/>
            <w:bottom w:val="none" w:sz="0" w:space="0" w:color="auto"/>
            <w:right w:val="none" w:sz="0" w:space="0" w:color="auto"/>
          </w:divBdr>
        </w:div>
        <w:div w:id="358511354">
          <w:marLeft w:val="720"/>
          <w:marRight w:val="0"/>
          <w:marTop w:val="0"/>
          <w:marBottom w:val="0"/>
          <w:divBdr>
            <w:top w:val="none" w:sz="0" w:space="0" w:color="auto"/>
            <w:left w:val="none" w:sz="0" w:space="0" w:color="auto"/>
            <w:bottom w:val="none" w:sz="0" w:space="0" w:color="auto"/>
            <w:right w:val="none" w:sz="0" w:space="0" w:color="auto"/>
          </w:divBdr>
        </w:div>
        <w:div w:id="410929138">
          <w:marLeft w:val="720"/>
          <w:marRight w:val="0"/>
          <w:marTop w:val="0"/>
          <w:marBottom w:val="0"/>
          <w:divBdr>
            <w:top w:val="none" w:sz="0" w:space="0" w:color="auto"/>
            <w:left w:val="none" w:sz="0" w:space="0" w:color="auto"/>
            <w:bottom w:val="none" w:sz="0" w:space="0" w:color="auto"/>
            <w:right w:val="none" w:sz="0" w:space="0" w:color="auto"/>
          </w:divBdr>
        </w:div>
        <w:div w:id="710803594">
          <w:marLeft w:val="720"/>
          <w:marRight w:val="0"/>
          <w:marTop w:val="0"/>
          <w:marBottom w:val="0"/>
          <w:divBdr>
            <w:top w:val="none" w:sz="0" w:space="0" w:color="auto"/>
            <w:left w:val="none" w:sz="0" w:space="0" w:color="auto"/>
            <w:bottom w:val="none" w:sz="0" w:space="0" w:color="auto"/>
            <w:right w:val="none" w:sz="0" w:space="0" w:color="auto"/>
          </w:divBdr>
        </w:div>
        <w:div w:id="1478181052">
          <w:marLeft w:val="720"/>
          <w:marRight w:val="0"/>
          <w:marTop w:val="0"/>
          <w:marBottom w:val="0"/>
          <w:divBdr>
            <w:top w:val="none" w:sz="0" w:space="0" w:color="auto"/>
            <w:left w:val="none" w:sz="0" w:space="0" w:color="auto"/>
            <w:bottom w:val="none" w:sz="0" w:space="0" w:color="auto"/>
            <w:right w:val="none" w:sz="0" w:space="0" w:color="auto"/>
          </w:divBdr>
        </w:div>
        <w:div w:id="11423272">
          <w:marLeft w:val="720"/>
          <w:marRight w:val="0"/>
          <w:marTop w:val="0"/>
          <w:marBottom w:val="0"/>
          <w:divBdr>
            <w:top w:val="none" w:sz="0" w:space="0" w:color="auto"/>
            <w:left w:val="none" w:sz="0" w:space="0" w:color="auto"/>
            <w:bottom w:val="none" w:sz="0" w:space="0" w:color="auto"/>
            <w:right w:val="none" w:sz="0" w:space="0" w:color="auto"/>
          </w:divBdr>
        </w:div>
        <w:div w:id="1760565738">
          <w:marLeft w:val="720"/>
          <w:marRight w:val="0"/>
          <w:marTop w:val="0"/>
          <w:marBottom w:val="0"/>
          <w:divBdr>
            <w:top w:val="none" w:sz="0" w:space="0" w:color="auto"/>
            <w:left w:val="none" w:sz="0" w:space="0" w:color="auto"/>
            <w:bottom w:val="none" w:sz="0" w:space="0" w:color="auto"/>
            <w:right w:val="none" w:sz="0" w:space="0" w:color="auto"/>
          </w:divBdr>
        </w:div>
        <w:div w:id="351959772">
          <w:marLeft w:val="0"/>
          <w:marRight w:val="0"/>
          <w:marTop w:val="100"/>
          <w:marBottom w:val="100"/>
          <w:divBdr>
            <w:top w:val="none" w:sz="0" w:space="0" w:color="auto"/>
            <w:left w:val="none" w:sz="0" w:space="0" w:color="auto"/>
            <w:bottom w:val="none" w:sz="0" w:space="0" w:color="auto"/>
            <w:right w:val="none" w:sz="0" w:space="0" w:color="auto"/>
          </w:divBdr>
        </w:div>
        <w:div w:id="1886484808">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54056-1099-4145-9A3B-5C1DE489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2165</Words>
  <Characters>13251</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Holstebro Kommune</Company>
  <LinksUpToDate>false</LinksUpToDate>
  <CharactersWithSpaces>15386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kflelm</cp:lastModifiedBy>
  <cp:revision>7</cp:revision>
  <cp:lastPrinted>2013-11-18T11:35:00Z</cp:lastPrinted>
  <dcterms:created xsi:type="dcterms:W3CDTF">2013-11-17T14:12:00Z</dcterms:created>
  <dcterms:modified xsi:type="dcterms:W3CDTF">2013-11-18T11:35:00Z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C:\Users\sssflm\AppData\Local\Temp\4\SJ20131118094816120 [DOK5102818].DOCX</vt:lpwstr>
  </property>
  <property fmtid="{D5CDD505-2E9C-101B-9397-08002B2CF9AE}" pid="3" name="title">
    <vt:lpwstr>Evaluering af folkeoplysningspolitik</vt:lpwstr>
  </property>
  <property fmtid="{D5CDD505-2E9C-101B-9397-08002B2CF9AE}" pid="4" name="command">
    <vt:lpwstr/>
  </property>
</Properties>
</file>