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3E" w:rsidRDefault="0099513E" w:rsidP="0099513E">
      <w:pPr>
        <w:jc w:val="both"/>
        <w:rPr>
          <w:b/>
        </w:rPr>
      </w:pPr>
    </w:p>
    <w:p w:rsidR="00CC2745" w:rsidRPr="00C06765" w:rsidRDefault="0099513E" w:rsidP="0099513E">
      <w:pPr>
        <w:jc w:val="both"/>
        <w:rPr>
          <w:b/>
        </w:rPr>
      </w:pPr>
      <w:r>
        <w:rPr>
          <w:b/>
        </w:rPr>
        <w:t>O</w:t>
      </w:r>
      <w:r w:rsidR="00CC2745" w:rsidRPr="00C06765">
        <w:rPr>
          <w:b/>
        </w:rPr>
        <w:t>verordnede principper</w:t>
      </w:r>
      <w:r w:rsidR="00306889" w:rsidRPr="00C06765">
        <w:rPr>
          <w:b/>
        </w:rPr>
        <w:t xml:space="preserve"> for Holstebro Kommunes samarbejde med frivillige</w:t>
      </w:r>
    </w:p>
    <w:p w:rsidR="00CC2745" w:rsidRDefault="00CC2745" w:rsidP="0099513E">
      <w:pPr>
        <w:numPr>
          <w:ilvl w:val="0"/>
          <w:numId w:val="2"/>
        </w:numPr>
        <w:jc w:val="both"/>
      </w:pPr>
      <w:r w:rsidRPr="00C06765">
        <w:t xml:space="preserve">Holstebro Kommune finder frivilligt arbejde værdifuldt og </w:t>
      </w:r>
      <w:r w:rsidR="00306889" w:rsidRPr="00C06765">
        <w:t>opfordrer</w:t>
      </w:r>
      <w:r w:rsidRPr="00C06765">
        <w:t xml:space="preserve"> til samarbejde med det omgivende samfund</w:t>
      </w:r>
    </w:p>
    <w:p w:rsidR="0099513E" w:rsidRPr="00C06765" w:rsidRDefault="0099513E" w:rsidP="0099513E">
      <w:pPr>
        <w:ind w:left="360"/>
        <w:jc w:val="both"/>
      </w:pPr>
    </w:p>
    <w:p w:rsidR="0099513E" w:rsidRDefault="0099513E" w:rsidP="0099513E">
      <w:pPr>
        <w:numPr>
          <w:ilvl w:val="0"/>
          <w:numId w:val="2"/>
        </w:numPr>
        <w:jc w:val="both"/>
      </w:pPr>
      <w:r w:rsidRPr="00C06765">
        <w:t>Der skal være respekt omkring ”de frivillige”. En respekt, der bygger på, at deres indsats er båret af et personligt engagement og motivation omkring det at gøre en meningsfuld social- og samfundsmæssig indsats</w:t>
      </w:r>
    </w:p>
    <w:p w:rsidR="0099513E" w:rsidRPr="00C06765" w:rsidRDefault="0099513E" w:rsidP="0099513E">
      <w:pPr>
        <w:ind w:left="360"/>
        <w:jc w:val="both"/>
      </w:pPr>
    </w:p>
    <w:p w:rsidR="0099513E" w:rsidRPr="00C06765" w:rsidRDefault="0099513E" w:rsidP="0099513E">
      <w:pPr>
        <w:numPr>
          <w:ilvl w:val="0"/>
          <w:numId w:val="2"/>
        </w:numPr>
        <w:jc w:val="both"/>
      </w:pPr>
      <w:r w:rsidRPr="00C06765">
        <w:t>Det skal være attraktivt at være ”frivillig” i Holstebro Kommune og de frivillige skal anerkendes for deres indsats. De frivilliges indsats er ulønnet, men direkte omkostninger kan aflønnes - eks. kørselsudgifter. Dette skal dog aftales, når man indgår aftale om sa</w:t>
      </w:r>
      <w:r w:rsidR="000940B2">
        <w:t>marbejde med den/de frivillige</w:t>
      </w:r>
    </w:p>
    <w:p w:rsidR="00CC2745" w:rsidRPr="00C06765" w:rsidRDefault="00CC2745" w:rsidP="0099513E">
      <w:pPr>
        <w:ind w:left="360"/>
        <w:jc w:val="both"/>
      </w:pPr>
    </w:p>
    <w:p w:rsidR="00CC2745" w:rsidRPr="00C06765" w:rsidRDefault="00CC2745" w:rsidP="0099513E">
      <w:pPr>
        <w:numPr>
          <w:ilvl w:val="0"/>
          <w:numId w:val="2"/>
        </w:numPr>
        <w:jc w:val="both"/>
      </w:pPr>
      <w:r w:rsidRPr="00C06765">
        <w:t xml:space="preserve">Opgaven er omdrejningspunktet for samarbejdet – Borgeren, (og/eller pårørende) </w:t>
      </w:r>
      <w:r w:rsidR="0099513E">
        <w:t xml:space="preserve">lederen </w:t>
      </w:r>
      <w:r w:rsidRPr="00C06765">
        <w:t>har retten til at sige fra og til i forhold til de frivilliges indsats/tilbud</w:t>
      </w:r>
    </w:p>
    <w:p w:rsidR="00CC2745" w:rsidRPr="00C06765" w:rsidRDefault="00CC2745" w:rsidP="0099513E">
      <w:pPr>
        <w:ind w:left="360"/>
        <w:jc w:val="both"/>
      </w:pPr>
    </w:p>
    <w:p w:rsidR="00CC2745" w:rsidRPr="00C06765" w:rsidRDefault="00CC2745" w:rsidP="0099513E">
      <w:pPr>
        <w:numPr>
          <w:ilvl w:val="0"/>
          <w:numId w:val="1"/>
        </w:numPr>
        <w:jc w:val="both"/>
      </w:pPr>
      <w:r w:rsidRPr="00C06765">
        <w:t>De frivillige respekterer de ansattes faglige kompetencer og arbejdsområder. Ansatte løser de opgaver, der er nedfældet i lovgivningen og andre offentlige retningslinjer omkring ansattes arbej</w:t>
      </w:r>
      <w:r w:rsidR="0099513E">
        <w:t>de ved Holstebro Kommune</w:t>
      </w:r>
    </w:p>
    <w:p w:rsidR="00CC2745" w:rsidRPr="00C06765" w:rsidRDefault="00CC2745" w:rsidP="0099513E">
      <w:pPr>
        <w:jc w:val="both"/>
      </w:pPr>
    </w:p>
    <w:p w:rsidR="00CC2745" w:rsidRPr="00C06765" w:rsidRDefault="00CC2745" w:rsidP="0099513E">
      <w:pPr>
        <w:numPr>
          <w:ilvl w:val="0"/>
          <w:numId w:val="1"/>
        </w:numPr>
        <w:jc w:val="both"/>
      </w:pPr>
      <w:r w:rsidRPr="00C06765">
        <w:t xml:space="preserve">Samarbejdet og spillereglerne skal tage udgangspunkt i opgaven (udgangspunkt i det, som vi skal samarbejde om). Den eller de konkrete opgaver danner dermed udgangspunkt for de konkrete aftaler, der skal laves om samarbejdet, herunder organiseringen (hvor, hvornår osv.), forsikringsforhold, tavshedspligt, etik, afbrydelse af samarbejde mv. Der udarbejdes </w:t>
      </w:r>
      <w:r w:rsidR="00306889" w:rsidRPr="00C06765">
        <w:t xml:space="preserve">et forslag til </w:t>
      </w:r>
      <w:r w:rsidRPr="00C06765">
        <w:t>en skabelon, som</w:t>
      </w:r>
      <w:r w:rsidR="00306889" w:rsidRPr="00C06765">
        <w:t xml:space="preserve"> kan </w:t>
      </w:r>
      <w:r w:rsidRPr="00C06765">
        <w:t xml:space="preserve"> anvendes, når der indgås aftale med den/de frivillige. Det vurderes i hvert enkelt tilfælde, om der skal være </w:t>
      </w:r>
      <w:r w:rsidR="00306889" w:rsidRPr="00C06765">
        <w:t xml:space="preserve">en </w:t>
      </w:r>
      <w:r w:rsidRPr="00C06765">
        <w:t>mundtlig eller skriftlig aftale med den/de frivillige</w:t>
      </w:r>
      <w:r w:rsidR="00306889" w:rsidRPr="00C06765">
        <w:t xml:space="preserve"> – alt efter</w:t>
      </w:r>
      <w:r w:rsidR="0099513E">
        <w:t>,</w:t>
      </w:r>
      <w:r w:rsidR="00306889" w:rsidRPr="00C06765">
        <w:t xml:space="preserve"> hvad der giver mening</w:t>
      </w:r>
      <w:r w:rsidRPr="00C06765">
        <w:t xml:space="preserve">. </w:t>
      </w:r>
    </w:p>
    <w:p w:rsidR="00CC2745" w:rsidRPr="00C06765" w:rsidRDefault="00CC2745" w:rsidP="0099513E">
      <w:pPr>
        <w:jc w:val="both"/>
      </w:pPr>
    </w:p>
    <w:p w:rsidR="00CC2745" w:rsidRPr="0099513E" w:rsidRDefault="00CC2745" w:rsidP="0099513E">
      <w:pPr>
        <w:pStyle w:val="Pa4"/>
        <w:numPr>
          <w:ilvl w:val="0"/>
          <w:numId w:val="1"/>
        </w:numPr>
        <w:jc w:val="both"/>
        <w:rPr>
          <w:rStyle w:val="A6"/>
          <w:rFonts w:ascii="Arial" w:hAnsi="Arial" w:cs="Arial"/>
          <w:color w:val="auto"/>
          <w:sz w:val="24"/>
          <w:szCs w:val="24"/>
        </w:rPr>
      </w:pPr>
      <w:r w:rsidRPr="0099513E">
        <w:rPr>
          <w:rStyle w:val="A6"/>
          <w:rFonts w:ascii="Arial" w:hAnsi="Arial" w:cs="Arial"/>
          <w:color w:val="auto"/>
          <w:sz w:val="24"/>
          <w:szCs w:val="24"/>
        </w:rPr>
        <w:t>De friv</w:t>
      </w:r>
      <w:r w:rsidR="0099513E">
        <w:rPr>
          <w:rStyle w:val="A6"/>
          <w:rFonts w:ascii="Arial" w:hAnsi="Arial" w:cs="Arial"/>
          <w:color w:val="auto"/>
          <w:sz w:val="24"/>
          <w:szCs w:val="24"/>
        </w:rPr>
        <w:t xml:space="preserve">illige er, hvor det er muligt </w:t>
      </w:r>
      <w:r w:rsidRPr="0099513E">
        <w:rPr>
          <w:rStyle w:val="A6"/>
          <w:rFonts w:ascii="Arial" w:hAnsi="Arial" w:cs="Arial"/>
          <w:color w:val="auto"/>
          <w:sz w:val="24"/>
          <w:szCs w:val="24"/>
        </w:rPr>
        <w:t xml:space="preserve">organiseret af de frivillige selv – og der indgås aftaler omkring samarbejdet, så det ikke er den enkelte frivillige eller den enkelte ansatte, der skal lave principperne for samarbejdet. </w:t>
      </w:r>
      <w:r w:rsidRPr="0099513E">
        <w:rPr>
          <w:rFonts w:ascii="Arial" w:hAnsi="Arial" w:cs="Arial"/>
        </w:rPr>
        <w:t>Principperne aftales mellem ledelse, medarbejder</w:t>
      </w:r>
      <w:r w:rsidR="0099513E">
        <w:rPr>
          <w:rFonts w:ascii="Arial" w:hAnsi="Arial" w:cs="Arial"/>
        </w:rPr>
        <w:t>-</w:t>
      </w:r>
      <w:r w:rsidRPr="0099513E">
        <w:rPr>
          <w:rFonts w:ascii="Arial" w:hAnsi="Arial" w:cs="Arial"/>
        </w:rPr>
        <w:t>repræsentanter</w:t>
      </w:r>
      <w:r w:rsidRPr="0099513E">
        <w:rPr>
          <w:rStyle w:val="A6"/>
          <w:rFonts w:ascii="Arial" w:hAnsi="Arial" w:cs="Arial"/>
          <w:color w:val="auto"/>
          <w:sz w:val="24"/>
          <w:szCs w:val="24"/>
        </w:rPr>
        <w:t xml:space="preserve"> og de frivillige på stedet, eventuelt understøttet af en frivillig organisation</w:t>
      </w:r>
    </w:p>
    <w:p w:rsidR="00CC2745" w:rsidRPr="0099513E" w:rsidRDefault="00CC2745" w:rsidP="0099513E">
      <w:pPr>
        <w:pStyle w:val="Pa4"/>
        <w:ind w:left="360"/>
        <w:jc w:val="both"/>
        <w:rPr>
          <w:rStyle w:val="A6"/>
          <w:rFonts w:ascii="Arial" w:hAnsi="Arial" w:cs="Arial"/>
          <w:color w:val="auto"/>
          <w:sz w:val="24"/>
          <w:szCs w:val="24"/>
        </w:rPr>
      </w:pPr>
    </w:p>
    <w:p w:rsidR="00CC2745" w:rsidRPr="0099513E" w:rsidRDefault="00CC2745" w:rsidP="0099513E">
      <w:pPr>
        <w:pStyle w:val="Pa4"/>
        <w:numPr>
          <w:ilvl w:val="0"/>
          <w:numId w:val="1"/>
        </w:numPr>
        <w:jc w:val="both"/>
        <w:rPr>
          <w:rStyle w:val="A6"/>
          <w:rFonts w:ascii="Arial" w:hAnsi="Arial" w:cs="Arial"/>
          <w:color w:val="auto"/>
          <w:sz w:val="24"/>
          <w:szCs w:val="24"/>
        </w:rPr>
      </w:pPr>
      <w:r w:rsidRPr="0099513E">
        <w:rPr>
          <w:rStyle w:val="A6"/>
          <w:rFonts w:ascii="Arial" w:hAnsi="Arial" w:cs="Arial"/>
          <w:color w:val="auto"/>
          <w:sz w:val="24"/>
          <w:szCs w:val="24"/>
        </w:rPr>
        <w:t>Samarbejdet i hverdagen sker i et samspil mellem borgeren, den frivillige og den ansatte ud fra de aftalte principper</w:t>
      </w:r>
    </w:p>
    <w:p w:rsidR="00CC2745" w:rsidRDefault="00CC2745" w:rsidP="0099513E">
      <w:pPr>
        <w:jc w:val="both"/>
      </w:pPr>
    </w:p>
    <w:p w:rsidR="0099513E" w:rsidRPr="00C06765" w:rsidRDefault="0099513E" w:rsidP="0099513E">
      <w:pPr>
        <w:jc w:val="both"/>
      </w:pPr>
    </w:p>
    <w:p w:rsidR="00E21E18" w:rsidRDefault="00E21E18" w:rsidP="0099513E">
      <w:pPr>
        <w:ind w:firstLine="360"/>
        <w:jc w:val="both"/>
      </w:pPr>
    </w:p>
    <w:p w:rsidR="00E21E18" w:rsidRDefault="00E21E18" w:rsidP="0099513E">
      <w:pPr>
        <w:ind w:firstLine="360"/>
        <w:jc w:val="both"/>
      </w:pPr>
    </w:p>
    <w:p w:rsidR="00CC2745" w:rsidRPr="00C06765" w:rsidRDefault="00E21E18" w:rsidP="0099513E">
      <w:pPr>
        <w:ind w:firstLine="360"/>
        <w:jc w:val="both"/>
      </w:pPr>
      <w:r>
        <w:t>Godkendt i Hoved MED den 12. december 2012</w:t>
      </w:r>
    </w:p>
    <w:sectPr w:rsidR="00CC2745" w:rsidRPr="00C06765" w:rsidSect="00306889">
      <w:headerReference w:type="default" r:id="rId7"/>
      <w:footerReference w:type="default" r:id="rId8"/>
      <w:pgSz w:w="11906" w:h="16838" w:code="9"/>
      <w:pgMar w:top="567" w:right="567" w:bottom="567" w:left="567"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7C3" w:rsidRDefault="00B237C3">
      <w:r>
        <w:separator/>
      </w:r>
    </w:p>
  </w:endnote>
  <w:endnote w:type="continuationSeparator" w:id="0">
    <w:p w:rsidR="00B237C3" w:rsidRDefault="00B23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3A" w:rsidRDefault="00406C3A" w:rsidP="00306889">
    <w:pPr>
      <w:pStyle w:val="Sidefod"/>
      <w:jc w:val="center"/>
    </w:pPr>
    <w:r>
      <w:t>Organisation &amp; Personale</w:t>
    </w:r>
  </w:p>
  <w:p w:rsidR="00406C3A" w:rsidRDefault="00406C3A" w:rsidP="00306889">
    <w:pPr>
      <w:pStyle w:val="Sidefod"/>
      <w:jc w:val="center"/>
      <w:rPr>
        <w:sz w:val="18"/>
      </w:rPr>
    </w:pPr>
    <w:proofErr w:type="spellStart"/>
    <w:r>
      <w:rPr>
        <w:sz w:val="18"/>
      </w:rPr>
      <w:t>HR-Udvikling</w:t>
    </w:r>
    <w:proofErr w:type="spellEnd"/>
  </w:p>
  <w:p w:rsidR="00406C3A" w:rsidRDefault="00406C3A" w:rsidP="00306889">
    <w:pPr>
      <w:pStyle w:val="Sidefod"/>
      <w:jc w:val="center"/>
      <w:rPr>
        <w:sz w:val="18"/>
      </w:rPr>
    </w:pPr>
    <w:r>
      <w:rPr>
        <w:sz w:val="18"/>
      </w:rPr>
      <w:t>Rådhuset . 7500 Holstebro . Tlf. 9611 7500 . Fax 9611  7302</w:t>
    </w:r>
  </w:p>
  <w:p w:rsidR="00406C3A" w:rsidRDefault="00406C3A" w:rsidP="00306889">
    <w:pPr>
      <w:pStyle w:val="Sidefod"/>
      <w:jc w:val="center"/>
    </w:pPr>
    <w:r>
      <w:rPr>
        <w:sz w:val="18"/>
      </w:rPr>
      <w:t xml:space="preserve">Hjemmeside: www.Holstebro.dk . </w:t>
    </w:r>
    <w:r>
      <w:rPr>
        <w:sz w:val="18"/>
        <w:lang w:val="de-DE"/>
      </w:rPr>
      <w:t>E-post: Organisation.Personale@Holstebro.dk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7C3" w:rsidRDefault="00B237C3">
      <w:r>
        <w:separator/>
      </w:r>
    </w:p>
  </w:footnote>
  <w:footnote w:type="continuationSeparator" w:id="0">
    <w:p w:rsidR="00B237C3" w:rsidRDefault="00B23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3A" w:rsidRDefault="00406C3A" w:rsidP="00306889">
    <w:pPr>
      <w:pStyle w:val="Sidehoved"/>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46.5pt">
          <v:imagedata r:id="rId1" r:href="rId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00D1"/>
    <w:multiLevelType w:val="hybridMultilevel"/>
    <w:tmpl w:val="9E664B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40141058"/>
    <w:multiLevelType w:val="hybridMultilevel"/>
    <w:tmpl w:val="61C4F0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2745"/>
    <w:rsid w:val="000940B2"/>
    <w:rsid w:val="001703A6"/>
    <w:rsid w:val="00212407"/>
    <w:rsid w:val="00267378"/>
    <w:rsid w:val="00306889"/>
    <w:rsid w:val="003C15B5"/>
    <w:rsid w:val="00406C3A"/>
    <w:rsid w:val="00426DEB"/>
    <w:rsid w:val="005D2E85"/>
    <w:rsid w:val="00791C95"/>
    <w:rsid w:val="0099513E"/>
    <w:rsid w:val="00A16264"/>
    <w:rsid w:val="00A334F4"/>
    <w:rsid w:val="00B237C3"/>
    <w:rsid w:val="00BF3361"/>
    <w:rsid w:val="00C06765"/>
    <w:rsid w:val="00C26FC8"/>
    <w:rsid w:val="00C415FC"/>
    <w:rsid w:val="00CC2745"/>
    <w:rsid w:val="00D02C9D"/>
    <w:rsid w:val="00D47D1C"/>
    <w:rsid w:val="00D730E7"/>
    <w:rsid w:val="00E21E18"/>
    <w:rsid w:val="00E4015A"/>
    <w:rsid w:val="00F00322"/>
    <w:rsid w:val="00F733D0"/>
    <w:rsid w:val="00FE2E7F"/>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745"/>
    <w:rPr>
      <w:rFonts w:ascii="Arial" w:hAnsi="Arial" w:cs="Arial"/>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Pa4">
    <w:name w:val="Pa4"/>
    <w:basedOn w:val="Normal"/>
    <w:next w:val="Normal"/>
    <w:rsid w:val="00CC2745"/>
    <w:pPr>
      <w:autoSpaceDE w:val="0"/>
      <w:autoSpaceDN w:val="0"/>
      <w:adjustRightInd w:val="0"/>
      <w:spacing w:line="201" w:lineRule="atLeast"/>
    </w:pPr>
    <w:rPr>
      <w:rFonts w:ascii="ITC Officina Sans Book" w:hAnsi="ITC Officina Sans Book" w:cs="Times New Roman"/>
    </w:rPr>
  </w:style>
  <w:style w:type="character" w:customStyle="1" w:styleId="A6">
    <w:name w:val="A6"/>
    <w:rsid w:val="00CC2745"/>
    <w:rPr>
      <w:rFonts w:cs="ITC Officina Sans Book"/>
      <w:color w:val="000000"/>
      <w:sz w:val="22"/>
      <w:szCs w:val="22"/>
    </w:rPr>
  </w:style>
  <w:style w:type="paragraph" w:styleId="Sidehoved">
    <w:name w:val="header"/>
    <w:basedOn w:val="Normal"/>
    <w:rsid w:val="00306889"/>
    <w:pPr>
      <w:tabs>
        <w:tab w:val="center" w:pos="4819"/>
        <w:tab w:val="right" w:pos="9638"/>
      </w:tabs>
    </w:pPr>
  </w:style>
  <w:style w:type="paragraph" w:styleId="Sidefod">
    <w:name w:val="footer"/>
    <w:basedOn w:val="Normal"/>
    <w:rsid w:val="00306889"/>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holstebro.dk/~/media/images/e%20mail_signatur.ashx" TargetMode="External"/><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Forslag til overordnede principper</vt:lpstr>
    </vt:vector>
  </TitlesOfParts>
  <Company>Holstebro Kommune</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overordnede principper</dc:title>
  <dc:creator>Lene Vernersen</dc:creator>
  <cp:lastModifiedBy>amstab</cp:lastModifiedBy>
  <cp:revision>2</cp:revision>
  <cp:lastPrinted>2013-08-29T15:26:00Z</cp:lastPrinted>
  <dcterms:created xsi:type="dcterms:W3CDTF">2013-09-02T20:49:00Z</dcterms:created>
  <dcterms:modified xsi:type="dcterms:W3CDTF">2013-09-02T20:49:00Z</dcterms:modified>
</cp:coreProperties>
</file>